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b w:val="1"/>
          <w:sz w:val="24"/>
          <w:szCs w:val="24"/>
          <w:highlight w:val="white"/>
        </w:rPr>
      </w:pPr>
      <w:r w:rsidDel="00000000" w:rsidR="00000000" w:rsidRPr="00000000">
        <w:rPr>
          <w:b w:val="1"/>
          <w:sz w:val="29"/>
          <w:szCs w:val="29"/>
          <w:highlight w:val="white"/>
          <w:rtl w:val="0"/>
        </w:rPr>
        <w:t xml:space="preserve">FOR IMMEDIATE RELEASE </w:t>
      </w:r>
      <w:r w:rsidDel="00000000" w:rsidR="00000000" w:rsidRPr="00000000">
        <w:rPr>
          <w:rtl w:val="0"/>
        </w:rPr>
      </w:r>
    </w:p>
    <w:p w:rsidR="00000000" w:rsidDel="00000000" w:rsidP="00000000" w:rsidRDefault="00000000" w:rsidRPr="00000000" w14:paraId="00000002">
      <w:pPr>
        <w:spacing w:line="240" w:lineRule="auto"/>
        <w:rPr>
          <w:b w:val="1"/>
          <w:sz w:val="24"/>
          <w:szCs w:val="24"/>
        </w:rPr>
      </w:pPr>
      <w:r w:rsidDel="00000000" w:rsidR="00000000" w:rsidRPr="00000000">
        <w:rPr>
          <w:b w:val="1"/>
          <w:sz w:val="24"/>
          <w:szCs w:val="24"/>
          <w:rtl w:val="0"/>
        </w:rPr>
        <w:t xml:space="preserve">INVISIBLE THEATRE PRESS RELEASE</w:t>
      </w:r>
    </w:p>
    <w:p w:rsidR="00000000" w:rsidDel="00000000" w:rsidP="00000000" w:rsidRDefault="00000000" w:rsidRPr="00000000" w14:paraId="00000003">
      <w:pPr>
        <w:spacing w:line="240" w:lineRule="auto"/>
        <w:rPr>
          <w:b w:val="1"/>
          <w:sz w:val="24"/>
          <w:szCs w:val="24"/>
        </w:rPr>
      </w:pPr>
      <w:r w:rsidDel="00000000" w:rsidR="00000000" w:rsidRPr="00000000">
        <w:rPr>
          <w:b w:val="1"/>
          <w:sz w:val="24"/>
          <w:szCs w:val="24"/>
          <w:rtl w:val="0"/>
        </w:rPr>
        <w:t xml:space="preserve">ProVentures, Inc.</w:t>
      </w:r>
    </w:p>
    <w:p w:rsidR="00000000" w:rsidDel="00000000" w:rsidP="00000000" w:rsidRDefault="00000000" w:rsidRPr="00000000" w14:paraId="00000004">
      <w:pPr>
        <w:spacing w:line="240" w:lineRule="auto"/>
        <w:rPr>
          <w:b w:val="1"/>
          <w:sz w:val="24"/>
          <w:szCs w:val="24"/>
        </w:rPr>
      </w:pPr>
      <w:r w:rsidDel="00000000" w:rsidR="00000000" w:rsidRPr="00000000">
        <w:rPr>
          <w:b w:val="1"/>
          <w:sz w:val="24"/>
          <w:szCs w:val="24"/>
          <w:rtl w:val="0"/>
        </w:rPr>
        <w:t xml:space="preserve">Press Contact:  Betsy Kruse Craig </w:t>
      </w:r>
    </w:p>
    <w:p w:rsidR="00000000" w:rsidDel="00000000" w:rsidP="00000000" w:rsidRDefault="00000000" w:rsidRPr="00000000" w14:paraId="00000005">
      <w:pPr>
        <w:spacing w:line="240" w:lineRule="auto"/>
        <w:rPr>
          <w:b w:val="1"/>
          <w:sz w:val="24"/>
          <w:szCs w:val="24"/>
        </w:rPr>
      </w:pPr>
      <w:r w:rsidDel="00000000" w:rsidR="00000000" w:rsidRPr="00000000">
        <w:rPr>
          <w:b w:val="1"/>
          <w:sz w:val="24"/>
          <w:szCs w:val="24"/>
          <w:rtl w:val="0"/>
        </w:rPr>
        <w:t xml:space="preserve">Administration: (520) 884-0672 </w:t>
      </w:r>
    </w:p>
    <w:p w:rsidR="00000000" w:rsidDel="00000000" w:rsidP="00000000" w:rsidRDefault="00000000" w:rsidRPr="00000000" w14:paraId="00000006">
      <w:pPr>
        <w:spacing w:line="240" w:lineRule="auto"/>
        <w:rPr>
          <w:b w:val="1"/>
          <w:sz w:val="24"/>
          <w:szCs w:val="24"/>
        </w:rPr>
      </w:pPr>
      <w:r w:rsidDel="00000000" w:rsidR="00000000" w:rsidRPr="00000000">
        <w:rPr>
          <w:b w:val="1"/>
          <w:sz w:val="24"/>
          <w:szCs w:val="24"/>
          <w:rtl w:val="0"/>
        </w:rPr>
        <w:t xml:space="preserve">Box Office: (520) 882-9721 </w:t>
      </w:r>
    </w:p>
    <w:p w:rsidR="00000000" w:rsidDel="00000000" w:rsidP="00000000" w:rsidRDefault="00000000" w:rsidRPr="00000000" w14:paraId="00000007">
      <w:pPr>
        <w:spacing w:line="240" w:lineRule="auto"/>
        <w:rPr>
          <w:b w:val="1"/>
          <w:sz w:val="24"/>
          <w:szCs w:val="24"/>
        </w:rPr>
      </w:pPr>
      <w:r w:rsidDel="00000000" w:rsidR="00000000" w:rsidRPr="00000000">
        <w:rPr>
          <w:b w:val="1"/>
          <w:sz w:val="24"/>
          <w:szCs w:val="24"/>
          <w:rtl w:val="0"/>
        </w:rPr>
        <w:t xml:space="preserve">1400 N. First Avenue, Tucson, AZ 85719</w:t>
      </w:r>
    </w:p>
    <w:p w:rsidR="00000000" w:rsidDel="00000000" w:rsidP="00000000" w:rsidRDefault="00000000" w:rsidRPr="00000000" w14:paraId="00000008">
      <w:pPr>
        <w:spacing w:line="240" w:lineRule="auto"/>
        <w:rPr>
          <w:b w:val="1"/>
          <w:sz w:val="24"/>
          <w:szCs w:val="24"/>
        </w:rPr>
      </w:pPr>
      <w:r w:rsidDel="00000000" w:rsidR="00000000" w:rsidRPr="00000000">
        <w:rPr>
          <w:b w:val="1"/>
          <w:sz w:val="24"/>
          <w:szCs w:val="24"/>
          <w:rtl w:val="0"/>
        </w:rPr>
        <w:t xml:space="preserve">betsy@invisibletheatre.com </w:t>
      </w:r>
    </w:p>
    <w:p w:rsidR="00000000" w:rsidDel="00000000" w:rsidP="00000000" w:rsidRDefault="00000000" w:rsidRPr="00000000" w14:paraId="00000009">
      <w:pPr>
        <w:spacing w:line="240" w:lineRule="auto"/>
        <w:rPr>
          <w:b w:val="1"/>
          <w:sz w:val="24"/>
          <w:szCs w:val="24"/>
        </w:rPr>
      </w:pPr>
      <w:r w:rsidDel="00000000" w:rsidR="00000000" w:rsidRPr="00000000">
        <w:rPr>
          <w:b w:val="1"/>
          <w:sz w:val="24"/>
          <w:szCs w:val="24"/>
          <w:rtl w:val="0"/>
        </w:rPr>
        <w:t xml:space="preserve">www.invisibletheatre.com </w:t>
      </w:r>
    </w:p>
    <w:p w:rsidR="00000000" w:rsidDel="00000000" w:rsidP="00000000" w:rsidRDefault="00000000" w:rsidRPr="00000000" w14:paraId="0000000A">
      <w:pPr>
        <w:spacing w:line="240" w:lineRule="auto"/>
        <w:rPr>
          <w:b w:val="1"/>
          <w:sz w:val="24"/>
          <w:szCs w:val="24"/>
        </w:rPr>
      </w:pPr>
      <w:r w:rsidDel="00000000" w:rsidR="00000000" w:rsidRPr="00000000">
        <w:rPr>
          <w:rtl w:val="0"/>
        </w:rPr>
      </w:r>
    </w:p>
    <w:p w:rsidR="00000000" w:rsidDel="00000000" w:rsidP="00000000" w:rsidRDefault="00000000" w:rsidRPr="00000000" w14:paraId="0000000B">
      <w:pPr>
        <w:spacing w:after="240" w:line="240" w:lineRule="auto"/>
        <w:jc w:val="center"/>
        <w:rPr>
          <w:color w:val="15191e"/>
          <w:sz w:val="34"/>
          <w:szCs w:val="34"/>
          <w:highlight w:val="white"/>
        </w:rPr>
      </w:pPr>
      <w:r w:rsidDel="00000000" w:rsidR="00000000" w:rsidRPr="00000000">
        <w:rPr>
          <w:color w:val="15191e"/>
          <w:sz w:val="34"/>
          <w:szCs w:val="34"/>
          <w:highlight w:val="white"/>
          <w:rtl w:val="0"/>
        </w:rPr>
        <w:t xml:space="preserve">The Invisible Theatre Continues IT’s 54th Season with</w:t>
      </w:r>
    </w:p>
    <w:p w:rsidR="00000000" w:rsidDel="00000000" w:rsidP="00000000" w:rsidRDefault="00000000" w:rsidRPr="00000000" w14:paraId="0000000C">
      <w:pPr>
        <w:spacing w:after="240" w:line="240" w:lineRule="auto"/>
        <w:jc w:val="center"/>
        <w:rPr>
          <w:b w:val="1"/>
          <w:color w:val="15191e"/>
          <w:sz w:val="34"/>
          <w:szCs w:val="34"/>
          <w:highlight w:val="white"/>
        </w:rPr>
      </w:pPr>
      <w:r w:rsidDel="00000000" w:rsidR="00000000" w:rsidRPr="00000000">
        <w:rPr>
          <w:b w:val="1"/>
          <w:color w:val="15191e"/>
          <w:sz w:val="34"/>
          <w:szCs w:val="34"/>
          <w:highlight w:val="white"/>
          <w:rtl w:val="0"/>
        </w:rPr>
        <w:t xml:space="preserve">ENCORE PERFORMANCE OF</w:t>
      </w:r>
    </w:p>
    <w:p w:rsidR="00000000" w:rsidDel="00000000" w:rsidP="00000000" w:rsidRDefault="00000000" w:rsidRPr="00000000" w14:paraId="0000000D">
      <w:pPr>
        <w:shd w:fill="ffffff" w:val="clear"/>
        <w:spacing w:line="331.2" w:lineRule="auto"/>
        <w:jc w:val="center"/>
        <w:rPr>
          <w:b w:val="1"/>
          <w:color w:val="222222"/>
          <w:sz w:val="36"/>
          <w:szCs w:val="36"/>
          <w:highlight w:val="white"/>
        </w:rPr>
      </w:pPr>
      <w:r w:rsidDel="00000000" w:rsidR="00000000" w:rsidRPr="00000000">
        <w:rPr>
          <w:b w:val="1"/>
          <w:color w:val="222222"/>
          <w:sz w:val="36"/>
          <w:szCs w:val="36"/>
          <w:highlight w:val="white"/>
          <w:rtl w:val="0"/>
        </w:rPr>
        <w:t xml:space="preserve">WHAT THE CONSTITUTION MEANS TO ME</w:t>
      </w:r>
    </w:p>
    <w:p w:rsidR="00000000" w:rsidDel="00000000" w:rsidP="00000000" w:rsidRDefault="00000000" w:rsidRPr="00000000" w14:paraId="0000000E">
      <w:pPr>
        <w:shd w:fill="ffffff" w:val="clear"/>
        <w:spacing w:line="331.2" w:lineRule="auto"/>
        <w:jc w:val="center"/>
        <w:rPr>
          <w:b w:val="1"/>
          <w:color w:val="222222"/>
          <w:sz w:val="36"/>
          <w:szCs w:val="36"/>
          <w:highlight w:val="white"/>
        </w:rPr>
      </w:pPr>
      <w:r w:rsidDel="00000000" w:rsidR="00000000" w:rsidRPr="00000000">
        <w:rPr>
          <w:b w:val="1"/>
          <w:color w:val="222222"/>
          <w:sz w:val="36"/>
          <w:szCs w:val="36"/>
          <w:highlight w:val="white"/>
          <w:rtl w:val="0"/>
        </w:rPr>
        <w:t xml:space="preserve">By </w:t>
      </w:r>
    </w:p>
    <w:p w:rsidR="00000000" w:rsidDel="00000000" w:rsidP="00000000" w:rsidRDefault="00000000" w:rsidRPr="00000000" w14:paraId="0000000F">
      <w:pPr>
        <w:shd w:fill="ffffff" w:val="clear"/>
        <w:spacing w:line="331.2" w:lineRule="auto"/>
        <w:jc w:val="center"/>
        <w:rPr>
          <w:b w:val="1"/>
          <w:color w:val="222222"/>
          <w:sz w:val="36"/>
          <w:szCs w:val="36"/>
          <w:highlight w:val="white"/>
        </w:rPr>
      </w:pPr>
      <w:r w:rsidDel="00000000" w:rsidR="00000000" w:rsidRPr="00000000">
        <w:rPr>
          <w:b w:val="1"/>
          <w:color w:val="222222"/>
          <w:sz w:val="36"/>
          <w:szCs w:val="36"/>
          <w:highlight w:val="white"/>
          <w:rtl w:val="0"/>
        </w:rPr>
        <w:t xml:space="preserve">Heidi Schreck</w:t>
      </w:r>
    </w:p>
    <w:p w:rsidR="00000000" w:rsidDel="00000000" w:rsidP="00000000" w:rsidRDefault="00000000" w:rsidRPr="00000000" w14:paraId="00000010">
      <w:pPr>
        <w:shd w:fill="ffffff" w:val="clear"/>
        <w:spacing w:line="331.2" w:lineRule="auto"/>
        <w:jc w:val="center"/>
        <w:rPr>
          <w:b w:val="1"/>
          <w:color w:val="222222"/>
          <w:sz w:val="36"/>
          <w:szCs w:val="36"/>
          <w:highlight w:val="white"/>
        </w:rPr>
      </w:pPr>
      <w:r w:rsidDel="00000000" w:rsidR="00000000" w:rsidRPr="00000000">
        <w:rPr>
          <w:b w:val="1"/>
          <w:color w:val="222222"/>
          <w:sz w:val="36"/>
          <w:szCs w:val="36"/>
          <w:highlight w:val="white"/>
          <w:rtl w:val="0"/>
        </w:rPr>
        <w:t xml:space="preserve">Directed by Carrie Cole</w:t>
      </w:r>
    </w:p>
    <w:p w:rsidR="00000000" w:rsidDel="00000000" w:rsidP="00000000" w:rsidRDefault="00000000" w:rsidRPr="00000000" w14:paraId="00000011">
      <w:pPr>
        <w:shd w:fill="ffffff" w:val="clear"/>
        <w:spacing w:line="331.2" w:lineRule="auto"/>
        <w:jc w:val="center"/>
        <w:rPr>
          <w:b w:val="1"/>
          <w:color w:val="222222"/>
          <w:sz w:val="36"/>
          <w:szCs w:val="36"/>
          <w:highlight w:val="white"/>
        </w:rPr>
      </w:pPr>
      <w:r w:rsidDel="00000000" w:rsidR="00000000" w:rsidRPr="00000000">
        <w:rPr>
          <w:rtl w:val="0"/>
        </w:rPr>
      </w:r>
    </w:p>
    <w:p w:rsidR="00000000" w:rsidDel="00000000" w:rsidP="00000000" w:rsidRDefault="00000000" w:rsidRPr="00000000" w14:paraId="00000012">
      <w:pPr>
        <w:shd w:fill="ffffff" w:val="clear"/>
        <w:rPr>
          <w:sz w:val="28"/>
          <w:szCs w:val="28"/>
        </w:rPr>
      </w:pPr>
      <w:r w:rsidDel="00000000" w:rsidR="00000000" w:rsidRPr="00000000">
        <w:rPr>
          <w:sz w:val="28"/>
          <w:szCs w:val="28"/>
          <w:rtl w:val="0"/>
        </w:rPr>
        <w:t xml:space="preserve">The Invisible Theatre is bringing back WHAT THE CONSTITUTION MEANS TO ME which played to sold out houses for four weeks this January.  This award-winning, boundary-breaking play breathes new life into our Constitution and imagines how it will shape the next generation of Americans. Fifteen-year-old Heidi earned her college tuition by winning Constitutional debate competitions across the United States. In this hilarious, hopeful and achingly human new play, she resurrects her teenage self in order to trace the profound relationship between four generations of women and the founding document that shaped their lives.</w:t>
      </w:r>
    </w:p>
    <w:p w:rsidR="00000000" w:rsidDel="00000000" w:rsidP="00000000" w:rsidRDefault="00000000" w:rsidRPr="00000000" w14:paraId="00000013">
      <w:pPr>
        <w:shd w:fill="ffffff" w:val="clear"/>
        <w:rPr>
          <w:sz w:val="28"/>
          <w:szCs w:val="28"/>
        </w:rPr>
      </w:pPr>
      <w:r w:rsidDel="00000000" w:rsidR="00000000" w:rsidRPr="00000000">
        <w:rPr>
          <w:sz w:val="28"/>
          <w:szCs w:val="28"/>
          <w:rtl w:val="0"/>
        </w:rPr>
        <w:t xml:space="preserve">Betsy Kruse Craig, Invisible Theatre’s Managing Artistic Director, is featured as Heidi.  The cast also includes David Alexander Johnston and Ash Martin.</w:t>
      </w:r>
    </w:p>
    <w:p w:rsidR="00000000" w:rsidDel="00000000" w:rsidP="00000000" w:rsidRDefault="00000000" w:rsidRPr="00000000" w14:paraId="00000014">
      <w:pPr>
        <w:shd w:fill="ffffff" w:val="clear"/>
        <w:rPr>
          <w:sz w:val="28"/>
          <w:szCs w:val="28"/>
        </w:rPr>
      </w:pPr>
      <w:r w:rsidDel="00000000" w:rsidR="00000000" w:rsidRPr="00000000">
        <w:rPr>
          <w:rtl w:val="0"/>
        </w:rPr>
      </w:r>
    </w:p>
    <w:p w:rsidR="00000000" w:rsidDel="00000000" w:rsidP="00000000" w:rsidRDefault="00000000" w:rsidRPr="00000000" w14:paraId="00000015">
      <w:pPr>
        <w:shd w:fill="ffffff" w:val="clear"/>
        <w:rPr>
          <w:sz w:val="29"/>
          <w:szCs w:val="29"/>
          <w:highlight w:val="white"/>
        </w:rPr>
      </w:pPr>
      <w:r w:rsidDel="00000000" w:rsidR="00000000" w:rsidRPr="00000000">
        <w:rPr>
          <w:sz w:val="29"/>
          <w:szCs w:val="29"/>
          <w:highlight w:val="white"/>
          <w:rtl w:val="0"/>
        </w:rPr>
        <w:t xml:space="preserve">Schreck’s timely and galvanizing play became a sensation off-Broadway before transferring to Broadway where it received two Tony Award nominations among countless other accolades. The New York Times hailed “What the Constitution Means to Me” as “not just the best play to open on Broadway so far this season, but also the most important.”</w:t>
      </w:r>
    </w:p>
    <w:p w:rsidR="00000000" w:rsidDel="00000000" w:rsidP="00000000" w:rsidRDefault="00000000" w:rsidRPr="00000000" w14:paraId="00000016">
      <w:pPr>
        <w:shd w:fill="ffffff" w:val="clear"/>
        <w:rPr>
          <w:sz w:val="29"/>
          <w:szCs w:val="29"/>
          <w:highlight w:val="white"/>
        </w:rPr>
      </w:pPr>
      <w:r w:rsidDel="00000000" w:rsidR="00000000" w:rsidRPr="00000000">
        <w:rPr>
          <w:rtl w:val="0"/>
        </w:rPr>
      </w:r>
    </w:p>
    <w:p w:rsidR="00000000" w:rsidDel="00000000" w:rsidP="00000000" w:rsidRDefault="00000000" w:rsidRPr="00000000" w14:paraId="00000017">
      <w:pPr>
        <w:shd w:fill="ffffff" w:val="clear"/>
        <w:rPr>
          <w:b w:val="1"/>
          <w:sz w:val="29"/>
          <w:szCs w:val="29"/>
          <w:highlight w:val="white"/>
        </w:rPr>
      </w:pPr>
      <w:r w:rsidDel="00000000" w:rsidR="00000000" w:rsidRPr="00000000">
        <w:rPr>
          <w:b w:val="1"/>
          <w:sz w:val="29"/>
          <w:szCs w:val="29"/>
          <w:highlight w:val="white"/>
          <w:rtl w:val="0"/>
        </w:rPr>
        <w:t xml:space="preserve">ALL TICKETS $35:  STUDENT DISCOUNTS ARE AVAILABLE</w:t>
      </w:r>
    </w:p>
    <w:p w:rsidR="00000000" w:rsidDel="00000000" w:rsidP="00000000" w:rsidRDefault="00000000" w:rsidRPr="00000000" w14:paraId="00000018">
      <w:pPr>
        <w:shd w:fill="ffffff" w:val="clear"/>
        <w:rPr>
          <w:b w:val="1"/>
          <w:sz w:val="29"/>
          <w:szCs w:val="29"/>
          <w:highlight w:val="white"/>
        </w:rPr>
      </w:pPr>
      <w:r w:rsidDel="00000000" w:rsidR="00000000" w:rsidRPr="00000000">
        <w:rPr>
          <w:rtl w:val="0"/>
        </w:rPr>
      </w:r>
    </w:p>
    <w:p w:rsidR="00000000" w:rsidDel="00000000" w:rsidP="00000000" w:rsidRDefault="00000000" w:rsidRPr="00000000" w14:paraId="00000019">
      <w:pPr>
        <w:shd w:fill="ffffff" w:val="clear"/>
        <w:rPr>
          <w:b w:val="1"/>
          <w:sz w:val="36"/>
          <w:szCs w:val="36"/>
        </w:rPr>
      </w:pPr>
      <w:r w:rsidDel="00000000" w:rsidR="00000000" w:rsidRPr="00000000">
        <w:rPr>
          <w:b w:val="1"/>
          <w:sz w:val="29"/>
          <w:szCs w:val="29"/>
          <w:highlight w:val="white"/>
          <w:rtl w:val="0"/>
        </w:rPr>
        <w:t xml:space="preserve"> </w:t>
      </w:r>
      <w:r w:rsidDel="00000000" w:rsidR="00000000" w:rsidRPr="00000000">
        <w:rPr>
          <w:b w:val="1"/>
          <w:color w:val="3f3f3f"/>
          <w:sz w:val="29"/>
          <w:szCs w:val="29"/>
          <w:highlight w:val="white"/>
          <w:rtl w:val="0"/>
        </w:rPr>
        <w:t xml:space="preserve">“Endearingly funny and deeply affecting. It would be hard to identify a work for the theater with its finger more on the pulse of America right now.” – Peter Marks, The Washington Post</w:t>
      </w:r>
      <w:r w:rsidDel="00000000" w:rsidR="00000000" w:rsidRPr="00000000">
        <w:rPr>
          <w:rtl w:val="0"/>
        </w:rPr>
      </w:r>
    </w:p>
    <w:p w:rsidR="00000000" w:rsidDel="00000000" w:rsidP="00000000" w:rsidRDefault="00000000" w:rsidRPr="00000000" w14:paraId="0000001A">
      <w:pPr>
        <w:shd w:fill="ffffff" w:val="clear"/>
        <w:rPr>
          <w:b w:val="1"/>
          <w:sz w:val="28"/>
          <w:szCs w:val="28"/>
        </w:rPr>
      </w:pPr>
      <w:r w:rsidDel="00000000" w:rsidR="00000000" w:rsidRPr="00000000">
        <w:rPr>
          <w:rtl w:val="0"/>
        </w:rPr>
      </w:r>
    </w:p>
    <w:p w:rsidR="00000000" w:rsidDel="00000000" w:rsidP="00000000" w:rsidRDefault="00000000" w:rsidRPr="00000000" w14:paraId="0000001B">
      <w:pPr>
        <w:shd w:fill="ffffff" w:val="clear"/>
        <w:rPr>
          <w:sz w:val="24"/>
          <w:szCs w:val="24"/>
          <w:highlight w:val="white"/>
        </w:rPr>
      </w:pPr>
      <w:r w:rsidDel="00000000" w:rsidR="00000000" w:rsidRPr="00000000">
        <w:rPr>
          <w:sz w:val="24"/>
          <w:szCs w:val="24"/>
          <w:highlight w:val="white"/>
          <w:rtl w:val="0"/>
        </w:rPr>
        <w:t xml:space="preserve">www.invisibletheatre.com for online tickets. </w:t>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rPr>
          <w:sz w:val="16"/>
          <w:szCs w:val="16"/>
        </w:rPr>
      </w:pPr>
      <w:r w:rsidDel="00000000" w:rsidR="00000000" w:rsidRPr="00000000">
        <w:rPr>
          <w:rtl w:val="0"/>
        </w:rPr>
      </w:r>
    </w:p>
    <w:p w:rsidR="00000000" w:rsidDel="00000000" w:rsidP="00000000" w:rsidRDefault="00000000" w:rsidRPr="00000000" w14:paraId="0000001E">
      <w:pPr>
        <w:spacing w:line="240" w:lineRule="auto"/>
        <w:rPr>
          <w:b w:val="1"/>
          <w:sz w:val="26"/>
          <w:szCs w:val="26"/>
        </w:rPr>
      </w:pPr>
      <w:r w:rsidDel="00000000" w:rsidR="00000000" w:rsidRPr="00000000">
        <w:rPr>
          <w:b w:val="1"/>
          <w:sz w:val="26"/>
          <w:szCs w:val="26"/>
          <w:rtl w:val="0"/>
        </w:rPr>
        <w:t xml:space="preserve">CAST</w:t>
      </w:r>
    </w:p>
    <w:p w:rsidR="00000000" w:rsidDel="00000000" w:rsidP="00000000" w:rsidRDefault="00000000" w:rsidRPr="00000000" w14:paraId="0000001F">
      <w:pPr>
        <w:keepLines w:val="1"/>
        <w:shd w:fill="ffffff" w:val="clear"/>
        <w:spacing w:after="240" w:before="240" w:line="240" w:lineRule="auto"/>
        <w:rPr>
          <w:sz w:val="28"/>
          <w:szCs w:val="28"/>
        </w:rPr>
      </w:pPr>
      <w:r w:rsidDel="00000000" w:rsidR="00000000" w:rsidRPr="00000000">
        <w:rPr>
          <w:sz w:val="28"/>
          <w:szCs w:val="28"/>
          <w:rtl w:val="0"/>
        </w:rPr>
        <w:t xml:space="preserve">Betsy Kruse Craig</w:t>
      </w:r>
    </w:p>
    <w:p w:rsidR="00000000" w:rsidDel="00000000" w:rsidP="00000000" w:rsidRDefault="00000000" w:rsidRPr="00000000" w14:paraId="00000020">
      <w:pPr>
        <w:keepLines w:val="1"/>
        <w:shd w:fill="ffffff" w:val="clear"/>
        <w:spacing w:after="240" w:before="240" w:line="240" w:lineRule="auto"/>
        <w:rPr>
          <w:sz w:val="28"/>
          <w:szCs w:val="28"/>
        </w:rPr>
      </w:pPr>
      <w:r w:rsidDel="00000000" w:rsidR="00000000" w:rsidRPr="00000000">
        <w:rPr>
          <w:sz w:val="28"/>
          <w:szCs w:val="28"/>
          <w:rtl w:val="0"/>
        </w:rPr>
        <w:t xml:space="preserve">Ash Martin</w:t>
      </w:r>
    </w:p>
    <w:p w:rsidR="00000000" w:rsidDel="00000000" w:rsidP="00000000" w:rsidRDefault="00000000" w:rsidRPr="00000000" w14:paraId="00000021">
      <w:pPr>
        <w:keepLines w:val="1"/>
        <w:shd w:fill="ffffff" w:val="clear"/>
        <w:spacing w:after="240" w:before="240" w:line="240" w:lineRule="auto"/>
        <w:rPr>
          <w:sz w:val="28"/>
          <w:szCs w:val="28"/>
        </w:rPr>
      </w:pPr>
      <w:r w:rsidDel="00000000" w:rsidR="00000000" w:rsidRPr="00000000">
        <w:rPr>
          <w:sz w:val="28"/>
          <w:szCs w:val="28"/>
          <w:rtl w:val="0"/>
        </w:rPr>
        <w:t xml:space="preserve">David Alexander Johnston</w:t>
      </w:r>
    </w:p>
    <w:p w:rsidR="00000000" w:rsidDel="00000000" w:rsidP="00000000" w:rsidRDefault="00000000" w:rsidRPr="00000000" w14:paraId="00000022">
      <w:pPr>
        <w:spacing w:line="240" w:lineRule="auto"/>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line="408" w:lineRule="auto"/>
        <w:rPr>
          <w:b w:val="1"/>
          <w:sz w:val="26"/>
          <w:szCs w:val="26"/>
          <w:highlight w:val="white"/>
        </w:rPr>
      </w:pPr>
      <w:r w:rsidDel="00000000" w:rsidR="00000000" w:rsidRPr="00000000">
        <w:rPr>
          <w:b w:val="1"/>
          <w:sz w:val="26"/>
          <w:szCs w:val="26"/>
          <w:highlight w:val="white"/>
          <w:rtl w:val="0"/>
        </w:rPr>
        <w:t xml:space="preserve">PERFORMANCE DATES</w:t>
      </w:r>
    </w:p>
    <w:p w:rsidR="00000000" w:rsidDel="00000000" w:rsidP="00000000" w:rsidRDefault="00000000" w:rsidRPr="00000000" w14:paraId="00000025">
      <w:pPr>
        <w:shd w:fill="ffffff" w:val="clear"/>
        <w:spacing w:line="331.2" w:lineRule="auto"/>
        <w:rPr>
          <w:sz w:val="28"/>
          <w:szCs w:val="28"/>
          <w:highlight w:val="white"/>
        </w:rPr>
      </w:pPr>
      <w:r w:rsidDel="00000000" w:rsidR="00000000" w:rsidRPr="00000000">
        <w:rPr>
          <w:sz w:val="28"/>
          <w:szCs w:val="28"/>
          <w:highlight w:val="white"/>
          <w:rtl w:val="0"/>
        </w:rPr>
        <w:t xml:space="preserve">Thursday, December 4th, 2025 7:30pm</w:t>
      </w:r>
    </w:p>
    <w:p w:rsidR="00000000" w:rsidDel="00000000" w:rsidP="00000000" w:rsidRDefault="00000000" w:rsidRPr="00000000" w14:paraId="00000026">
      <w:pPr>
        <w:shd w:fill="ffffff" w:val="clear"/>
        <w:spacing w:line="331.2" w:lineRule="auto"/>
        <w:rPr>
          <w:sz w:val="28"/>
          <w:szCs w:val="28"/>
          <w:highlight w:val="white"/>
        </w:rPr>
      </w:pPr>
      <w:r w:rsidDel="00000000" w:rsidR="00000000" w:rsidRPr="00000000">
        <w:rPr>
          <w:sz w:val="28"/>
          <w:szCs w:val="28"/>
          <w:highlight w:val="white"/>
          <w:rtl w:val="0"/>
        </w:rPr>
        <w:t xml:space="preserve">Friday, December 5th, 2025 7:30pm</w:t>
      </w:r>
    </w:p>
    <w:p w:rsidR="00000000" w:rsidDel="00000000" w:rsidP="00000000" w:rsidRDefault="00000000" w:rsidRPr="00000000" w14:paraId="00000027">
      <w:pPr>
        <w:shd w:fill="ffffff" w:val="clear"/>
        <w:spacing w:line="331.2" w:lineRule="auto"/>
        <w:rPr>
          <w:sz w:val="28"/>
          <w:szCs w:val="28"/>
          <w:highlight w:val="white"/>
        </w:rPr>
      </w:pPr>
      <w:r w:rsidDel="00000000" w:rsidR="00000000" w:rsidRPr="00000000">
        <w:rPr>
          <w:sz w:val="28"/>
          <w:szCs w:val="28"/>
          <w:highlight w:val="white"/>
          <w:rtl w:val="0"/>
        </w:rPr>
        <w:t xml:space="preserve">Saturday, December 6th, 2025 2:00pm</w:t>
      </w:r>
    </w:p>
    <w:p w:rsidR="00000000" w:rsidDel="00000000" w:rsidP="00000000" w:rsidRDefault="00000000" w:rsidRPr="00000000" w14:paraId="00000028">
      <w:pPr>
        <w:shd w:fill="ffffff" w:val="clear"/>
        <w:spacing w:line="331.2" w:lineRule="auto"/>
        <w:rPr>
          <w:sz w:val="28"/>
          <w:szCs w:val="28"/>
          <w:highlight w:val="white"/>
        </w:rPr>
      </w:pPr>
      <w:r w:rsidDel="00000000" w:rsidR="00000000" w:rsidRPr="00000000">
        <w:rPr>
          <w:sz w:val="28"/>
          <w:szCs w:val="28"/>
          <w:highlight w:val="white"/>
          <w:rtl w:val="0"/>
        </w:rPr>
        <w:t xml:space="preserve">Sunday, December 7th, 2025 2:00pm</w:t>
      </w:r>
    </w:p>
    <w:p w:rsidR="00000000" w:rsidDel="00000000" w:rsidP="00000000" w:rsidRDefault="00000000" w:rsidRPr="00000000" w14:paraId="00000029">
      <w:pPr>
        <w:spacing w:line="408" w:lineRule="auto"/>
        <w:rPr>
          <w:sz w:val="28"/>
          <w:szCs w:val="28"/>
          <w:highlight w:val="white"/>
        </w:rPr>
      </w:pPr>
      <w:r w:rsidDel="00000000" w:rsidR="00000000" w:rsidRPr="00000000">
        <w:rPr>
          <w:rtl w:val="0"/>
        </w:rPr>
      </w:r>
    </w:p>
    <w:p w:rsidR="00000000" w:rsidDel="00000000" w:rsidP="00000000" w:rsidRDefault="00000000" w:rsidRPr="00000000" w14:paraId="0000002A">
      <w:pPr>
        <w:spacing w:line="408" w:lineRule="auto"/>
        <w:rPr>
          <w:b w:val="1"/>
          <w:sz w:val="26"/>
          <w:szCs w:val="26"/>
          <w:highlight w:val="white"/>
        </w:rPr>
      </w:pPr>
      <w:r w:rsidDel="00000000" w:rsidR="00000000" w:rsidRPr="00000000">
        <w:rPr>
          <w:b w:val="1"/>
          <w:sz w:val="26"/>
          <w:szCs w:val="26"/>
          <w:highlight w:val="white"/>
          <w:rtl w:val="0"/>
        </w:rPr>
        <w:t xml:space="preserve">PRODUCTION STAFF</w:t>
      </w:r>
    </w:p>
    <w:p w:rsidR="00000000" w:rsidDel="00000000" w:rsidP="00000000" w:rsidRDefault="00000000" w:rsidRPr="00000000" w14:paraId="0000002B">
      <w:pPr>
        <w:spacing w:line="408" w:lineRule="auto"/>
        <w:rPr>
          <w:sz w:val="26"/>
          <w:szCs w:val="26"/>
          <w:highlight w:val="white"/>
        </w:rPr>
      </w:pPr>
      <w:r w:rsidDel="00000000" w:rsidR="00000000" w:rsidRPr="00000000">
        <w:rPr>
          <w:sz w:val="26"/>
          <w:szCs w:val="26"/>
          <w:highlight w:val="white"/>
          <w:rtl w:val="0"/>
        </w:rPr>
        <w:t xml:space="preserve">DIRECTOR:  Carrie Cole</w:t>
      </w:r>
    </w:p>
    <w:p w:rsidR="00000000" w:rsidDel="00000000" w:rsidP="00000000" w:rsidRDefault="00000000" w:rsidRPr="00000000" w14:paraId="0000002C">
      <w:pPr>
        <w:spacing w:after="240" w:line="240" w:lineRule="auto"/>
        <w:rPr>
          <w:sz w:val="26"/>
          <w:szCs w:val="26"/>
          <w:highlight w:val="white"/>
        </w:rPr>
      </w:pPr>
      <w:r w:rsidDel="00000000" w:rsidR="00000000" w:rsidRPr="00000000">
        <w:rPr>
          <w:sz w:val="26"/>
          <w:szCs w:val="26"/>
          <w:highlight w:val="white"/>
          <w:rtl w:val="0"/>
        </w:rPr>
        <w:t xml:space="preserve">PRODUCER: Betsy Kruse Craig </w:t>
      </w:r>
    </w:p>
    <w:p w:rsidR="00000000" w:rsidDel="00000000" w:rsidP="00000000" w:rsidRDefault="00000000" w:rsidRPr="00000000" w14:paraId="0000002D">
      <w:pPr>
        <w:spacing w:after="240" w:line="240" w:lineRule="auto"/>
        <w:rPr>
          <w:sz w:val="26"/>
          <w:szCs w:val="26"/>
          <w:highlight w:val="white"/>
        </w:rPr>
      </w:pPr>
      <w:r w:rsidDel="00000000" w:rsidR="00000000" w:rsidRPr="00000000">
        <w:rPr>
          <w:sz w:val="26"/>
          <w:szCs w:val="26"/>
          <w:highlight w:val="white"/>
          <w:rtl w:val="0"/>
        </w:rPr>
        <w:t xml:space="preserve">TECHNICAL DIRECTION:  James Blair</w:t>
      </w:r>
    </w:p>
    <w:p w:rsidR="00000000" w:rsidDel="00000000" w:rsidP="00000000" w:rsidRDefault="00000000" w:rsidRPr="00000000" w14:paraId="0000002E">
      <w:pPr>
        <w:spacing w:after="240" w:line="240" w:lineRule="auto"/>
        <w:rPr>
          <w:sz w:val="26"/>
          <w:szCs w:val="26"/>
          <w:highlight w:val="white"/>
        </w:rPr>
      </w:pPr>
      <w:r w:rsidDel="00000000" w:rsidR="00000000" w:rsidRPr="00000000">
        <w:rPr>
          <w:sz w:val="26"/>
          <w:szCs w:val="26"/>
          <w:highlight w:val="white"/>
          <w:rtl w:val="0"/>
        </w:rPr>
        <w:t xml:space="preserve">COSTUME DESIGNER:  Maryann Trombino</w:t>
      </w:r>
    </w:p>
    <w:p w:rsidR="00000000" w:rsidDel="00000000" w:rsidP="00000000" w:rsidRDefault="00000000" w:rsidRPr="00000000" w14:paraId="0000002F">
      <w:pPr>
        <w:spacing w:after="240" w:line="240" w:lineRule="auto"/>
        <w:rPr>
          <w:sz w:val="26"/>
          <w:szCs w:val="26"/>
          <w:highlight w:val="white"/>
        </w:rPr>
      </w:pPr>
      <w:r w:rsidDel="00000000" w:rsidR="00000000" w:rsidRPr="00000000">
        <w:rPr>
          <w:sz w:val="26"/>
          <w:szCs w:val="26"/>
          <w:highlight w:val="white"/>
          <w:rtl w:val="0"/>
        </w:rPr>
        <w:t xml:space="preserve">PRODUCTION STAGE MANAGER: Linda Pierce</w:t>
      </w:r>
    </w:p>
    <w:p w:rsidR="00000000" w:rsidDel="00000000" w:rsidP="00000000" w:rsidRDefault="00000000" w:rsidRPr="00000000" w14:paraId="00000030">
      <w:pPr>
        <w:spacing w:line="240" w:lineRule="auto"/>
        <w:rPr>
          <w:sz w:val="26"/>
          <w:szCs w:val="26"/>
          <w:highlight w:val="white"/>
        </w:rPr>
      </w:pPr>
      <w:r w:rsidDel="00000000" w:rsidR="00000000" w:rsidRPr="00000000">
        <w:rPr>
          <w:b w:val="1"/>
          <w:sz w:val="26"/>
          <w:szCs w:val="26"/>
          <w:highlight w:val="white"/>
          <w:rtl w:val="0"/>
        </w:rPr>
        <w:t xml:space="preserve">WHERE: </w:t>
      </w:r>
      <w:r w:rsidDel="00000000" w:rsidR="00000000" w:rsidRPr="00000000">
        <w:rPr>
          <w:sz w:val="26"/>
          <w:szCs w:val="26"/>
          <w:highlight w:val="white"/>
        </w:rPr>
        <w:drawing>
          <wp:inline distB="0" distT="0" distL="0" distR="0">
            <wp:extent cx="1435100" cy="177800"/>
            <wp:effectExtent b="0" l="0" r="0" t="0"/>
            <wp:docPr descr="page3image49921680.png" id="3" name="image4.png"/>
            <a:graphic>
              <a:graphicData uri="http://schemas.openxmlformats.org/drawingml/2006/picture">
                <pic:pic>
                  <pic:nvPicPr>
                    <pic:cNvPr descr="page3image49921680.png" id="0" name="image4.png"/>
                    <pic:cNvPicPr preferRelativeResize="0"/>
                  </pic:nvPicPr>
                  <pic:blipFill>
                    <a:blip r:embed="rId6"/>
                    <a:srcRect b="0" l="0" r="0" t="0"/>
                    <a:stretch>
                      <a:fillRect/>
                    </a:stretch>
                  </pic:blipFill>
                  <pic:spPr>
                    <a:xfrm>
                      <a:off x="0" y="0"/>
                      <a:ext cx="1435100" cy="1778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240" w:line="240" w:lineRule="auto"/>
        <w:rPr>
          <w:sz w:val="26"/>
          <w:szCs w:val="26"/>
          <w:highlight w:val="white"/>
        </w:rPr>
      </w:pPr>
      <w:r w:rsidDel="00000000" w:rsidR="00000000" w:rsidRPr="00000000">
        <w:rPr>
          <w:sz w:val="26"/>
          <w:szCs w:val="26"/>
          <w:highlight w:val="white"/>
          <w:rtl w:val="0"/>
        </w:rPr>
        <w:t xml:space="preserve">The Invisible Theatre 1400 N. First Avenue (at Drachman), Tucson, AZ 85719</w:t>
      </w:r>
      <w:r w:rsidDel="00000000" w:rsidR="00000000" w:rsidRPr="00000000">
        <w:rPr>
          <w:sz w:val="26"/>
          <w:szCs w:val="26"/>
          <w:highlight w:val="white"/>
        </w:rPr>
        <w:drawing>
          <wp:inline distB="0" distT="0" distL="0" distR="0">
            <wp:extent cx="1181100" cy="190500"/>
            <wp:effectExtent b="0" l="0" r="0" t="0"/>
            <wp:docPr descr="page3image49886624.png" id="5" name="image1.png"/>
            <a:graphic>
              <a:graphicData uri="http://schemas.openxmlformats.org/drawingml/2006/picture">
                <pic:pic>
                  <pic:nvPicPr>
                    <pic:cNvPr descr="page3image49886624.png" id="0" name="image1.png"/>
                    <pic:cNvPicPr preferRelativeResize="0"/>
                  </pic:nvPicPr>
                  <pic:blipFill>
                    <a:blip r:embed="rId7"/>
                    <a:srcRect b="0" l="0" r="0" t="0"/>
                    <a:stretch>
                      <a:fillRect/>
                    </a:stretch>
                  </pic:blipFill>
                  <pic:spPr>
                    <a:xfrm>
                      <a:off x="0" y="0"/>
                      <a:ext cx="11811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after="240" w:line="240" w:lineRule="auto"/>
        <w:rPr>
          <w:sz w:val="26"/>
          <w:szCs w:val="26"/>
          <w:highlight w:val="white"/>
        </w:rPr>
      </w:pPr>
      <w:r w:rsidDel="00000000" w:rsidR="00000000" w:rsidRPr="00000000">
        <w:rPr>
          <w:b w:val="1"/>
          <w:sz w:val="26"/>
          <w:szCs w:val="26"/>
          <w:highlight w:val="white"/>
          <w:rtl w:val="0"/>
        </w:rPr>
        <w:t xml:space="preserve">RUNNING TIME: </w:t>
      </w:r>
      <w:r w:rsidDel="00000000" w:rsidR="00000000" w:rsidRPr="00000000">
        <w:rPr>
          <w:sz w:val="26"/>
          <w:szCs w:val="26"/>
          <w:highlight w:val="white"/>
        </w:rPr>
        <w:drawing>
          <wp:inline distB="0" distT="0" distL="0" distR="0">
            <wp:extent cx="2133600" cy="177800"/>
            <wp:effectExtent b="0" l="0" r="0" t="0"/>
            <wp:docPr descr="page3image49878304.png" id="2" name="image3.png"/>
            <a:graphic>
              <a:graphicData uri="http://schemas.openxmlformats.org/drawingml/2006/picture">
                <pic:pic>
                  <pic:nvPicPr>
                    <pic:cNvPr descr="page3image49878304.png" id="0" name="image3.png"/>
                    <pic:cNvPicPr preferRelativeResize="0"/>
                  </pic:nvPicPr>
                  <pic:blipFill>
                    <a:blip r:embed="rId8"/>
                    <a:srcRect b="0" l="0" r="0" t="0"/>
                    <a:stretch>
                      <a:fillRect/>
                    </a:stretch>
                  </pic:blipFill>
                  <pic:spPr>
                    <a:xfrm>
                      <a:off x="0" y="0"/>
                      <a:ext cx="2133600" cy="1778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240" w:line="240" w:lineRule="auto"/>
        <w:rPr>
          <w:sz w:val="26"/>
          <w:szCs w:val="26"/>
          <w:highlight w:val="white"/>
        </w:rPr>
      </w:pPr>
      <w:r w:rsidDel="00000000" w:rsidR="00000000" w:rsidRPr="00000000">
        <w:rPr>
          <w:sz w:val="26"/>
          <w:szCs w:val="26"/>
          <w:highlight w:val="white"/>
          <w:rtl w:val="0"/>
        </w:rPr>
        <w:t xml:space="preserve">90 minutes with no intermission </w:t>
      </w:r>
    </w:p>
    <w:p w:rsidR="00000000" w:rsidDel="00000000" w:rsidP="00000000" w:rsidRDefault="00000000" w:rsidRPr="00000000" w14:paraId="00000034">
      <w:pPr>
        <w:spacing w:line="240" w:lineRule="auto"/>
        <w:rPr>
          <w:sz w:val="26"/>
          <w:szCs w:val="26"/>
          <w:highlight w:val="white"/>
        </w:rPr>
      </w:pPr>
      <w:r w:rsidDel="00000000" w:rsidR="00000000" w:rsidRPr="00000000">
        <w:rPr>
          <w:sz w:val="26"/>
          <w:szCs w:val="26"/>
          <w:highlight w:val="white"/>
          <w:rtl w:val="0"/>
        </w:rPr>
        <w:t xml:space="preserve">AGE RECOMMENDATION: High School  PG</w:t>
      </w:r>
    </w:p>
    <w:p w:rsidR="00000000" w:rsidDel="00000000" w:rsidP="00000000" w:rsidRDefault="00000000" w:rsidRPr="00000000" w14:paraId="00000035">
      <w:pPr>
        <w:spacing w:line="240" w:lineRule="auto"/>
        <w:rPr>
          <w:sz w:val="26"/>
          <w:szCs w:val="26"/>
          <w:highlight w:val="white"/>
        </w:rPr>
      </w:pPr>
      <w:r w:rsidDel="00000000" w:rsidR="00000000" w:rsidRPr="00000000">
        <w:rPr>
          <w:rtl w:val="0"/>
        </w:rPr>
      </w:r>
    </w:p>
    <w:p w:rsidR="00000000" w:rsidDel="00000000" w:rsidP="00000000" w:rsidRDefault="00000000" w:rsidRPr="00000000" w14:paraId="00000036">
      <w:pPr>
        <w:spacing w:line="240" w:lineRule="auto"/>
        <w:rPr>
          <w:sz w:val="26"/>
          <w:szCs w:val="26"/>
          <w:highlight w:val="white"/>
        </w:rPr>
      </w:pPr>
      <w:r w:rsidDel="00000000" w:rsidR="00000000" w:rsidRPr="00000000">
        <w:rPr>
          <w:rtl w:val="0"/>
        </w:rPr>
      </w:r>
    </w:p>
    <w:p w:rsidR="00000000" w:rsidDel="00000000" w:rsidP="00000000" w:rsidRDefault="00000000" w:rsidRPr="00000000" w14:paraId="00000037">
      <w:pPr>
        <w:spacing w:line="240" w:lineRule="auto"/>
        <w:rPr>
          <w:b w:val="1"/>
          <w:sz w:val="26"/>
          <w:szCs w:val="26"/>
          <w:highlight w:val="white"/>
        </w:rPr>
      </w:pPr>
      <w:r w:rsidDel="00000000" w:rsidR="00000000" w:rsidRPr="00000000">
        <w:rPr>
          <w:b w:val="1"/>
          <w:sz w:val="26"/>
          <w:szCs w:val="26"/>
          <w:highlight w:val="white"/>
          <w:rtl w:val="0"/>
        </w:rPr>
        <w:t xml:space="preserve">ABOUT THE PLAYWRIGHT</w:t>
      </w:r>
    </w:p>
    <w:p w:rsidR="00000000" w:rsidDel="00000000" w:rsidP="00000000" w:rsidRDefault="00000000" w:rsidRPr="00000000" w14:paraId="00000038">
      <w:pPr>
        <w:spacing w:line="240" w:lineRule="auto"/>
        <w:rPr>
          <w:b w:val="1"/>
          <w:sz w:val="26"/>
          <w:szCs w:val="26"/>
          <w:highlight w:val="white"/>
        </w:rPr>
      </w:pPr>
      <w:r w:rsidDel="00000000" w:rsidR="00000000" w:rsidRPr="00000000">
        <w:rPr>
          <w:b w:val="1"/>
          <w:sz w:val="26"/>
          <w:szCs w:val="26"/>
          <w:highlight w:val="white"/>
        </w:rPr>
        <w:drawing>
          <wp:inline distB="114300" distT="114300" distL="114300" distR="114300">
            <wp:extent cx="2619375" cy="1743075"/>
            <wp:effectExtent b="0" l="0" r="0" t="0"/>
            <wp:docPr id="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619375"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line="240" w:lineRule="auto"/>
        <w:rPr>
          <w:b w:val="1"/>
          <w:sz w:val="26"/>
          <w:szCs w:val="26"/>
          <w:highlight w:val="white"/>
        </w:rPr>
      </w:pPr>
      <w:r w:rsidDel="00000000" w:rsidR="00000000" w:rsidRPr="00000000">
        <w:rPr>
          <w:rtl w:val="0"/>
        </w:rPr>
      </w:r>
    </w:p>
    <w:p w:rsidR="00000000" w:rsidDel="00000000" w:rsidP="00000000" w:rsidRDefault="00000000" w:rsidRPr="00000000" w14:paraId="0000003A">
      <w:pPr>
        <w:spacing w:line="240" w:lineRule="auto"/>
        <w:rPr>
          <w:sz w:val="26"/>
          <w:szCs w:val="26"/>
          <w:highlight w:val="white"/>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240" w:line="240" w:lineRule="auto"/>
        <w:rPr>
          <w:sz w:val="29"/>
          <w:szCs w:val="29"/>
        </w:rPr>
      </w:pPr>
      <w:r w:rsidDel="00000000" w:rsidR="00000000" w:rsidRPr="00000000">
        <w:rPr>
          <w:sz w:val="29"/>
          <w:szCs w:val="29"/>
          <w:rtl w:val="0"/>
        </w:rPr>
        <w:t xml:space="preserve">Heidi Schreck is a writer and performer living in Brooklyn. Her critically acclaimed play </w:t>
      </w:r>
      <w:r w:rsidDel="00000000" w:rsidR="00000000" w:rsidRPr="00000000">
        <w:rPr>
          <w:i w:val="1"/>
          <w:sz w:val="29"/>
          <w:szCs w:val="29"/>
          <w:rtl w:val="0"/>
        </w:rPr>
        <w:t xml:space="preserve">What the Constitution Means to Me </w:t>
      </w:r>
      <w:r w:rsidDel="00000000" w:rsidR="00000000" w:rsidRPr="00000000">
        <w:rPr>
          <w:sz w:val="29"/>
          <w:szCs w:val="29"/>
          <w:rtl w:val="0"/>
        </w:rPr>
        <w:t xml:space="preserve">played an extended, sold-out run on Broadway in 2019, and was nominated for two Tony Awards. It had subsequent runs at the Kennedy Center in Washington D.C., the Mark Taper Forum, The Guthrie, Seattle Repertory Theatre, and at theaters all over the country. A filmed version of the play premiered on Amazon Prime Video, and was nominated for a Critics Choice Award, a PGA Award and DGA Award. </w:t>
      </w:r>
      <w:r w:rsidDel="00000000" w:rsidR="00000000" w:rsidRPr="00000000">
        <w:rPr>
          <w:i w:val="1"/>
          <w:sz w:val="29"/>
          <w:szCs w:val="29"/>
          <w:rtl w:val="0"/>
        </w:rPr>
        <w:t xml:space="preserve">What the Constitution Means to Me</w:t>
      </w:r>
      <w:r w:rsidDel="00000000" w:rsidR="00000000" w:rsidRPr="00000000">
        <w:rPr>
          <w:sz w:val="29"/>
          <w:szCs w:val="29"/>
          <w:rtl w:val="0"/>
        </w:rPr>
        <w:t xml:space="preserve"> was named Best of the Year by the </w:t>
      </w:r>
      <w:r w:rsidDel="00000000" w:rsidR="00000000" w:rsidRPr="00000000">
        <w:rPr>
          <w:i w:val="1"/>
          <w:sz w:val="29"/>
          <w:szCs w:val="29"/>
          <w:rtl w:val="0"/>
        </w:rPr>
        <w:t xml:space="preserve">New York Times</w:t>
      </w:r>
      <w:r w:rsidDel="00000000" w:rsidR="00000000" w:rsidRPr="00000000">
        <w:rPr>
          <w:sz w:val="29"/>
          <w:szCs w:val="29"/>
          <w:rtl w:val="0"/>
        </w:rPr>
        <w:t xml:space="preserve">, the </w:t>
      </w:r>
      <w:r w:rsidDel="00000000" w:rsidR="00000000" w:rsidRPr="00000000">
        <w:rPr>
          <w:i w:val="1"/>
          <w:sz w:val="29"/>
          <w:szCs w:val="29"/>
          <w:rtl w:val="0"/>
        </w:rPr>
        <w:t xml:space="preserve">Los Angeles Times</w:t>
      </w:r>
      <w:r w:rsidDel="00000000" w:rsidR="00000000" w:rsidRPr="00000000">
        <w:rPr>
          <w:sz w:val="29"/>
          <w:szCs w:val="29"/>
          <w:rtl w:val="0"/>
        </w:rPr>
        <w:t xml:space="preserve">, the </w:t>
      </w:r>
      <w:r w:rsidDel="00000000" w:rsidR="00000000" w:rsidRPr="00000000">
        <w:rPr>
          <w:i w:val="1"/>
          <w:sz w:val="29"/>
          <w:szCs w:val="29"/>
          <w:rtl w:val="0"/>
        </w:rPr>
        <w:t xml:space="preserve">Chicago Tribune</w:t>
      </w:r>
      <w:r w:rsidDel="00000000" w:rsidR="00000000" w:rsidRPr="00000000">
        <w:rPr>
          <w:sz w:val="29"/>
          <w:szCs w:val="29"/>
          <w:rtl w:val="0"/>
        </w:rPr>
        <w:t xml:space="preserve">, </w:t>
      </w:r>
      <w:r w:rsidDel="00000000" w:rsidR="00000000" w:rsidRPr="00000000">
        <w:rPr>
          <w:i w:val="1"/>
          <w:sz w:val="29"/>
          <w:szCs w:val="29"/>
          <w:rtl w:val="0"/>
        </w:rPr>
        <w:t xml:space="preserve">Time</w:t>
      </w:r>
      <w:r w:rsidDel="00000000" w:rsidR="00000000" w:rsidRPr="00000000">
        <w:rPr>
          <w:sz w:val="29"/>
          <w:szCs w:val="29"/>
          <w:rtl w:val="0"/>
        </w:rPr>
        <w:t xml:space="preserve">Magazine, </w:t>
      </w:r>
      <w:r w:rsidDel="00000000" w:rsidR="00000000" w:rsidRPr="00000000">
        <w:rPr>
          <w:i w:val="1"/>
          <w:sz w:val="29"/>
          <w:szCs w:val="29"/>
          <w:rtl w:val="0"/>
        </w:rPr>
        <w:t xml:space="preserve">The Hollywood Reporter</w:t>
      </w:r>
      <w:r w:rsidDel="00000000" w:rsidR="00000000" w:rsidRPr="00000000">
        <w:rPr>
          <w:sz w:val="29"/>
          <w:szCs w:val="29"/>
          <w:rtl w:val="0"/>
        </w:rPr>
        <w:t xml:space="preserve">, </w:t>
      </w:r>
      <w:r w:rsidDel="00000000" w:rsidR="00000000" w:rsidRPr="00000000">
        <w:rPr>
          <w:i w:val="1"/>
          <w:sz w:val="29"/>
          <w:szCs w:val="29"/>
          <w:rtl w:val="0"/>
        </w:rPr>
        <w:t xml:space="preserve">The New Yorker</w:t>
      </w:r>
      <w:r w:rsidDel="00000000" w:rsidR="00000000" w:rsidRPr="00000000">
        <w:rPr>
          <w:sz w:val="29"/>
          <w:szCs w:val="29"/>
          <w:rtl w:val="0"/>
        </w:rPr>
        <w:t xml:space="preserve"> and more. Schreck’s other plays </w:t>
      </w:r>
      <w:r w:rsidDel="00000000" w:rsidR="00000000" w:rsidRPr="00000000">
        <w:rPr>
          <w:i w:val="1"/>
          <w:sz w:val="29"/>
          <w:szCs w:val="29"/>
          <w:rtl w:val="0"/>
        </w:rPr>
        <w:t xml:space="preserve">Grand Concourse</w:t>
      </w:r>
      <w:r w:rsidDel="00000000" w:rsidR="00000000" w:rsidRPr="00000000">
        <w:rPr>
          <w:sz w:val="29"/>
          <w:szCs w:val="29"/>
          <w:rtl w:val="0"/>
        </w:rPr>
        <w:t xml:space="preserve">, </w:t>
      </w:r>
      <w:r w:rsidDel="00000000" w:rsidR="00000000" w:rsidRPr="00000000">
        <w:rPr>
          <w:i w:val="1"/>
          <w:sz w:val="29"/>
          <w:szCs w:val="29"/>
          <w:rtl w:val="0"/>
        </w:rPr>
        <w:t xml:space="preserve">Creature</w:t>
      </w:r>
      <w:r w:rsidDel="00000000" w:rsidR="00000000" w:rsidRPr="00000000">
        <w:rPr>
          <w:sz w:val="29"/>
          <w:szCs w:val="29"/>
          <w:rtl w:val="0"/>
        </w:rPr>
        <w:t xml:space="preserve">, and </w:t>
      </w:r>
      <w:r w:rsidDel="00000000" w:rsidR="00000000" w:rsidRPr="00000000">
        <w:rPr>
          <w:i w:val="1"/>
          <w:sz w:val="29"/>
          <w:szCs w:val="29"/>
          <w:rtl w:val="0"/>
        </w:rPr>
        <w:t xml:space="preserve">There Are No More Big Secrets</w:t>
      </w:r>
      <w:r w:rsidDel="00000000" w:rsidR="00000000" w:rsidRPr="00000000">
        <w:rPr>
          <w:sz w:val="29"/>
          <w:szCs w:val="29"/>
          <w:rtl w:val="0"/>
        </w:rPr>
        <w:t xml:space="preserve">have also been produced in NYC and throughout the United States. Screenwriting credits include “I Love Dick,” “Billions,” “Nurse Jackie,” “Dispatches from Elsewhere.” She is the recipient of three Obie Awards, a Drama Desk Award, and a Theatre World Award; as well as the Horton Foote Playwriting Award and the Hull-Warriner Award from the Dramatists Guild. She has also worked as a teacher and journalist in St Petersburg, Russia and has done live simultaneous translations of plays by Chekhov, Gorky, and Ostrovksy. Schreck was awarded Smithsonian Magazine’s 2019 American Ingenuity Award, for her work in the Performing Arts. </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240" w:line="240" w:lineRule="auto"/>
        <w:rPr>
          <w:b w:val="1"/>
          <w:sz w:val="27"/>
          <w:szCs w:val="27"/>
        </w:rPr>
      </w:pPr>
      <w:r w:rsidDel="00000000" w:rsidR="00000000" w:rsidRPr="00000000">
        <w:rPr>
          <w:b w:val="1"/>
          <w:sz w:val="27"/>
          <w:szCs w:val="27"/>
          <w:rtl w:val="0"/>
        </w:rPr>
        <w:t xml:space="preserve"> </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240" w:line="240" w:lineRule="auto"/>
        <w:rPr>
          <w:b w:val="1"/>
          <w:sz w:val="28"/>
          <w:szCs w:val="28"/>
          <w:highlight w:val="white"/>
        </w:rPr>
      </w:pPr>
      <w:r w:rsidDel="00000000" w:rsidR="00000000" w:rsidRPr="00000000">
        <w:rPr>
          <w:b w:val="1"/>
          <w:sz w:val="28"/>
          <w:szCs w:val="28"/>
          <w:highlight w:val="white"/>
          <w:rtl w:val="0"/>
        </w:rPr>
        <w:t xml:space="preserve">THE INVISIBLE THEATRE: </w:t>
      </w:r>
    </w:p>
    <w:p w:rsidR="00000000" w:rsidDel="00000000" w:rsidP="00000000" w:rsidRDefault="00000000" w:rsidRPr="00000000" w14:paraId="0000003E">
      <w:pPr>
        <w:spacing w:after="240" w:line="240" w:lineRule="auto"/>
        <w:rPr>
          <w:sz w:val="26"/>
          <w:szCs w:val="26"/>
          <w:highlight w:val="white"/>
        </w:rPr>
      </w:pPr>
      <w:r w:rsidDel="00000000" w:rsidR="00000000" w:rsidRPr="00000000">
        <w:rPr>
          <w:sz w:val="28"/>
          <w:szCs w:val="28"/>
          <w:highlight w:val="white"/>
          <w:rtl w:val="0"/>
        </w:rPr>
        <w:t xml:space="preserve">The Invisible Theatre (IT) of Tucson, a non-profit 501(c)3 organization, is dedicated to producing quality theatre and arts education experiences for all facets of the community, in an intimate setting that showcases local professional talent and guest artists. Started in 1971 as an arena for local playwrights, the theatre has expanded its programs to include adaptations of classics and recent Off- Broadway plays and musicals, while continuing to encourage new playwrights through both full productions and stage readings. Our award winning arts education program for special needs children focuses on ability rather than dwelling on disability. Our commitment to artistic excellence, diversity, equity, inclusion and quality has made the Invisible Theatre a very visible force in the local, national, and international arts scene. </w:t>
      </w:r>
      <w:r w:rsidDel="00000000" w:rsidR="00000000" w:rsidRPr="00000000">
        <w:rPr>
          <w:rtl w:val="0"/>
        </w:rPr>
      </w:r>
    </w:p>
    <w:p w:rsidR="00000000" w:rsidDel="00000000" w:rsidP="00000000" w:rsidRDefault="00000000" w:rsidRPr="00000000" w14:paraId="0000003F">
      <w:pPr>
        <w:spacing w:after="240" w:line="240" w:lineRule="auto"/>
        <w:rPr>
          <w:sz w:val="28"/>
          <w:szCs w:val="28"/>
          <w:highlight w:val="white"/>
        </w:rPr>
      </w:pPr>
      <w:r w:rsidDel="00000000" w:rsidR="00000000" w:rsidRPr="00000000">
        <w:rPr>
          <w:sz w:val="28"/>
          <w:szCs w:val="28"/>
          <w:highlight w:val="white"/>
          <w:rtl w:val="0"/>
        </w:rPr>
        <w:t xml:space="preserve">Tickets are also available 24/7 through AudienceView at www.invisibletheatre.com.</w:t>
      </w:r>
    </w:p>
    <w:p w:rsidR="00000000" w:rsidDel="00000000" w:rsidP="00000000" w:rsidRDefault="00000000" w:rsidRPr="00000000" w14:paraId="00000040">
      <w:pPr>
        <w:spacing w:after="240" w:line="240" w:lineRule="auto"/>
        <w:rPr>
          <w:sz w:val="28"/>
          <w:szCs w:val="28"/>
          <w:highlight w:val="white"/>
        </w:rPr>
      </w:pPr>
      <w:r w:rsidDel="00000000" w:rsidR="00000000" w:rsidRPr="00000000">
        <w:rPr>
          <w:sz w:val="28"/>
          <w:szCs w:val="28"/>
          <w:highlight w:val="white"/>
          <w:rtl w:val="0"/>
        </w:rPr>
        <w:t xml:space="preserve">Visa, MasterCard, Discover and American Express are accepted.</w:t>
      </w:r>
    </w:p>
    <w:p w:rsidR="00000000" w:rsidDel="00000000" w:rsidP="00000000" w:rsidRDefault="00000000" w:rsidRPr="00000000" w14:paraId="00000041">
      <w:pPr>
        <w:spacing w:after="240" w:line="240" w:lineRule="auto"/>
        <w:rPr>
          <w:sz w:val="26"/>
          <w:szCs w:val="26"/>
          <w:highlight w:val="white"/>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color w:val="ffffff"/>
          <w:sz w:val="24"/>
          <w:szCs w:val="24"/>
          <w:rtl w:val="0"/>
        </w:rPr>
        <w:t xml:space="preserve">Solo performance is a unique experience for both the actor and the playwright. For the actor, it c</w:t>
      </w:r>
      <w:r w:rsidDel="00000000" w:rsidR="00000000" w:rsidRPr="00000000">
        <w:rPr>
          <w:color w:val="ffffff"/>
          <w:sz w:val="24"/>
          <w:szCs w:val="24"/>
        </w:rPr>
        <w:drawing>
          <wp:inline distB="114300" distT="114300" distL="114300" distR="114300">
            <wp:extent cx="5943600" cy="8813800"/>
            <wp:effectExtent b="0" l="0" r="0" t="0"/>
            <wp:docPr id="4"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5943600" cy="8813800"/>
                    </a:xfrm>
                    <a:prstGeom prst="rect"/>
                    <a:ln/>
                  </pic:spPr>
                </pic:pic>
              </a:graphicData>
            </a:graphic>
          </wp:inline>
        </w:drawing>
      </w:r>
      <w:r w:rsidDel="00000000" w:rsidR="00000000" w:rsidRPr="00000000">
        <w:rPr>
          <w:color w:val="ffffff"/>
          <w:sz w:val="24"/>
          <w:szCs w:val="24"/>
          <w:rtl w:val="0"/>
        </w:rPr>
        <w:t xml:space="preserve">an be a very vulnerable experience. They take the stage alone and must For the playwright</w:t>
      </w:r>
      <w:r w:rsidDel="00000000" w:rsidR="00000000" w:rsidRPr="00000000">
        <w:rPr>
          <w:color w:val="ffffff"/>
          <w:sz w:val="24"/>
          <w:szCs w:val="24"/>
        </w:rPr>
        <w:drawing>
          <wp:inline distB="114300" distT="114300" distL="114300" distR="114300">
            <wp:extent cx="5943600" cy="9601200"/>
            <wp:effectExtent b="0" l="0" r="0" t="0"/>
            <wp:docPr id="6"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5943600" cy="9601200"/>
                    </a:xfrm>
                    <a:prstGeom prst="rect"/>
                    <a:ln/>
                  </pic:spPr>
                </pic:pic>
              </a:graphicData>
            </a:graphic>
          </wp:inline>
        </w:drawing>
      </w:r>
      <w:r w:rsidDel="00000000" w:rsidR="00000000" w:rsidRPr="00000000">
        <w:rPr>
          <w:color w:val="ffffff"/>
          <w:sz w:val="24"/>
          <w:szCs w:val="24"/>
          <w:rtl w:val="0"/>
        </w:rPr>
        <w:t xml:space="preserve">, the difficulty is in creating a fully realized, rich narrative within the confines of monologue. The intent of this theatrical undertaking is to celebrate the complex relation the actors and writers face when creating solo works.  Much like the art of the flying trapeze, the one who flies must have someone there to catch them.</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jpg"/><Relationship Id="rId10" Type="http://schemas.openxmlformats.org/officeDocument/2006/relationships/image" Target="media/image6.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