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b w:val="1"/>
          <w:sz w:val="24"/>
          <w:szCs w:val="24"/>
          <w:highlight w:val="white"/>
        </w:rPr>
      </w:pPr>
      <w:r w:rsidDel="00000000" w:rsidR="00000000" w:rsidRPr="00000000">
        <w:rPr>
          <w:b w:val="1"/>
          <w:sz w:val="29"/>
          <w:szCs w:val="29"/>
          <w:highlight w:val="white"/>
          <w:rtl w:val="0"/>
        </w:rPr>
        <w:t xml:space="preserve">FOR IMMEDIATE RELEASE </w:t>
      </w:r>
      <w:r w:rsidDel="00000000" w:rsidR="00000000" w:rsidRPr="00000000">
        <w:rPr>
          <w:rtl w:val="0"/>
        </w:rPr>
      </w:r>
    </w:p>
    <w:p w:rsidR="00000000" w:rsidDel="00000000" w:rsidP="00000000" w:rsidRDefault="00000000" w:rsidRPr="00000000" w14:paraId="00000002">
      <w:pPr>
        <w:spacing w:line="240" w:lineRule="auto"/>
        <w:rPr>
          <w:b w:val="1"/>
          <w:sz w:val="24"/>
          <w:szCs w:val="24"/>
        </w:rPr>
      </w:pPr>
      <w:r w:rsidDel="00000000" w:rsidR="00000000" w:rsidRPr="00000000">
        <w:rPr>
          <w:b w:val="1"/>
          <w:sz w:val="24"/>
          <w:szCs w:val="24"/>
          <w:rtl w:val="0"/>
        </w:rPr>
        <w:t xml:space="preserve">INVISIBLE THEATRE PRESS RELEASE</w:t>
      </w:r>
    </w:p>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ProVentures, Inc.</w:t>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Press Contact:  Betsy Kruse Craig </w:t>
      </w:r>
    </w:p>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Administration: (520) 884-0672 </w:t>
      </w:r>
    </w:p>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Box Office: (520) 882-9721 </w:t>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1400 N. First Avenue, Tucson, AZ 85719</w:t>
      </w:r>
    </w:p>
    <w:p w:rsidR="00000000" w:rsidDel="00000000" w:rsidP="00000000" w:rsidRDefault="00000000" w:rsidRPr="00000000" w14:paraId="00000008">
      <w:pPr>
        <w:spacing w:line="240" w:lineRule="auto"/>
        <w:rPr>
          <w:b w:val="1"/>
          <w:sz w:val="24"/>
          <w:szCs w:val="24"/>
        </w:rPr>
      </w:pPr>
      <w:hyperlink r:id="rId6">
        <w:r w:rsidDel="00000000" w:rsidR="00000000" w:rsidRPr="00000000">
          <w:rPr>
            <w:b w:val="1"/>
            <w:color w:val="0000ee"/>
            <w:sz w:val="24"/>
            <w:szCs w:val="24"/>
            <w:u w:val="single"/>
            <w:rtl w:val="0"/>
          </w:rPr>
          <w:t xml:space="preserve">betsy@invisibletheatre.com</w:t>
        </w:r>
      </w:hyperlink>
      <w:r w:rsidDel="00000000" w:rsidR="00000000" w:rsidRPr="00000000">
        <w:rPr>
          <w:b w:val="1"/>
          <w:sz w:val="24"/>
          <w:szCs w:val="24"/>
          <w:rtl w:val="0"/>
        </w:rPr>
        <w:t xml:space="preserve"> </w:t>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www.invisibletheatre.com </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after="240" w:line="240" w:lineRule="auto"/>
        <w:jc w:val="center"/>
        <w:rPr>
          <w:b w:val="1"/>
          <w:color w:val="141827"/>
          <w:sz w:val="36"/>
          <w:szCs w:val="36"/>
        </w:rPr>
      </w:pPr>
      <w:r w:rsidDel="00000000" w:rsidR="00000000" w:rsidRPr="00000000">
        <w:rPr>
          <w:color w:val="15191e"/>
          <w:sz w:val="34"/>
          <w:szCs w:val="34"/>
          <w:highlight w:val="white"/>
          <w:rtl w:val="0"/>
        </w:rPr>
        <w:t xml:space="preserve">The Invisible Theatre Opens IT’s 54th Season with</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16" w:sz="0" w:val="none"/>
          <w:right w:color="auto" w:space="0" w:sz="0" w:val="none"/>
        </w:pBdr>
        <w:shd w:fill="ffffff" w:val="clear"/>
        <w:jc w:val="center"/>
        <w:rPr>
          <w:b w:val="1"/>
          <w:color w:val="141827"/>
          <w:sz w:val="36"/>
          <w:szCs w:val="36"/>
        </w:rPr>
      </w:pPr>
      <w:r w:rsidDel="00000000" w:rsidR="00000000" w:rsidRPr="00000000">
        <w:rPr>
          <w:b w:val="1"/>
          <w:color w:val="141827"/>
          <w:sz w:val="36"/>
          <w:szCs w:val="36"/>
          <w:rtl w:val="0"/>
        </w:rPr>
        <w:t xml:space="preserve">THE CAKE</w:t>
      </w:r>
    </w:p>
    <w:p w:rsidR="00000000" w:rsidDel="00000000" w:rsidP="00000000" w:rsidRDefault="00000000" w:rsidRPr="00000000" w14:paraId="0000000E">
      <w:pPr>
        <w:pBdr>
          <w:top w:color="auto" w:space="0" w:sz="0" w:val="none"/>
          <w:left w:color="auto" w:space="0" w:sz="0" w:val="none"/>
          <w:bottom w:color="auto" w:space="16" w:sz="0" w:val="none"/>
          <w:right w:color="auto" w:space="0" w:sz="0" w:val="none"/>
        </w:pBdr>
        <w:shd w:fill="ffffff" w:val="clear"/>
        <w:jc w:val="center"/>
        <w:rPr>
          <w:b w:val="1"/>
          <w:color w:val="141827"/>
          <w:sz w:val="36"/>
          <w:szCs w:val="36"/>
        </w:rPr>
      </w:pPr>
      <w:r w:rsidDel="00000000" w:rsidR="00000000" w:rsidRPr="00000000">
        <w:rPr>
          <w:b w:val="1"/>
          <w:color w:val="141827"/>
          <w:sz w:val="36"/>
          <w:szCs w:val="36"/>
          <w:rtl w:val="0"/>
        </w:rPr>
        <w:br w:type="textWrapping"/>
        <w:t xml:space="preserve">Written by Bekah Brunstetter</w:t>
      </w:r>
    </w:p>
    <w:p w:rsidR="00000000" w:rsidDel="00000000" w:rsidP="00000000" w:rsidRDefault="00000000" w:rsidRPr="00000000" w14:paraId="0000000F">
      <w:pPr>
        <w:pBdr>
          <w:top w:color="auto" w:space="0" w:sz="0" w:val="none"/>
          <w:left w:color="auto" w:space="0" w:sz="0" w:val="none"/>
          <w:bottom w:color="auto" w:space="16" w:sz="0" w:val="none"/>
          <w:right w:color="auto" w:space="0" w:sz="0" w:val="none"/>
        </w:pBdr>
        <w:shd w:fill="ffffff" w:val="clear"/>
        <w:jc w:val="center"/>
        <w:rPr>
          <w:b w:val="1"/>
          <w:color w:val="141827"/>
          <w:sz w:val="36"/>
          <w:szCs w:val="36"/>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16" w:sz="0" w:val="none"/>
          <w:right w:color="auto" w:space="0" w:sz="0" w:val="none"/>
        </w:pBdr>
        <w:shd w:fill="ffffff" w:val="clear"/>
        <w:jc w:val="center"/>
        <w:rPr>
          <w:color w:val="15191e"/>
          <w:sz w:val="34"/>
          <w:szCs w:val="34"/>
          <w:highlight w:val="white"/>
        </w:rPr>
      </w:pPr>
      <w:r w:rsidDel="00000000" w:rsidR="00000000" w:rsidRPr="00000000">
        <w:rPr>
          <w:b w:val="1"/>
          <w:color w:val="141827"/>
          <w:sz w:val="36"/>
          <w:szCs w:val="36"/>
          <w:rtl w:val="0"/>
        </w:rPr>
        <w:t xml:space="preserve">September 7th-September 21st</w:t>
        <w:br w:type="textWrapping"/>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16" w:sz="0" w:val="none"/>
          <w:right w:color="auto" w:space="0" w:sz="0" w:val="none"/>
        </w:pBdr>
        <w:shd w:fill="ffffff" w:val="clear"/>
        <w:rPr>
          <w:sz w:val="26"/>
          <w:szCs w:val="26"/>
          <w:shd w:fill="fcfbfb" w:val="clear"/>
        </w:rPr>
      </w:pPr>
      <w:r w:rsidDel="00000000" w:rsidR="00000000" w:rsidRPr="00000000">
        <w:rPr>
          <w:sz w:val="26"/>
          <w:szCs w:val="26"/>
          <w:rtl w:val="0"/>
        </w:rPr>
        <w:t xml:space="preserve">Tucson, AZ - </w:t>
      </w:r>
      <w:r w:rsidDel="00000000" w:rsidR="00000000" w:rsidRPr="00000000">
        <w:rPr>
          <w:sz w:val="26"/>
          <w:szCs w:val="26"/>
          <w:shd w:fill="fcfbfb" w:val="clear"/>
          <w:rtl w:val="0"/>
        </w:rPr>
        <w:t xml:space="preserve">Bekah Brunstetter’s THE CAKE explores faith, family, and the complicated ties that bind when a small southern bakery becomes the center of an unexpected cultural clash. The Invisible Theatre production brings fresh emotional nuance and wry humor to Brunstetter’s celebrated script. </w:t>
      </w:r>
      <w:r w:rsidDel="00000000" w:rsidR="00000000" w:rsidRPr="00000000">
        <w:rPr>
          <w:color w:val="212121"/>
          <w:sz w:val="26"/>
          <w:szCs w:val="26"/>
          <w:highlight w:val="white"/>
          <w:rtl w:val="0"/>
        </w:rPr>
        <w:t xml:space="preserve"> Brunstetter sidesteps easy answers and pat revelations to produce a nuanced comedy about people coming to terms with who they are and where they are from.</w:t>
      </w:r>
      <w:r w:rsidDel="00000000" w:rsidR="00000000" w:rsidRPr="00000000">
        <w:rPr>
          <w:sz w:val="26"/>
          <w:szCs w:val="26"/>
          <w:shd w:fill="fcfbfb" w:val="clear"/>
          <w:rtl w:val="0"/>
        </w:rPr>
        <w:t xml:space="preserve"> Betsy Kruse Craig, IT’s Managing Artistic Director steps into the director’s chair for THE CAKE and the cast includes Gretchen Wirges, Hannah Turner, Myani Watson and Lucas Gonzales.</w:t>
      </w:r>
    </w:p>
    <w:p w:rsidR="00000000" w:rsidDel="00000000" w:rsidP="00000000" w:rsidRDefault="00000000" w:rsidRPr="00000000" w14:paraId="00000012">
      <w:pPr>
        <w:shd w:fill="ffffff" w:val="clear"/>
        <w:spacing w:after="240" w:before="240" w:lineRule="auto"/>
        <w:rPr>
          <w:sz w:val="26"/>
          <w:szCs w:val="26"/>
          <w:shd w:fill="fcfbfb" w:val="clear"/>
        </w:rPr>
      </w:pPr>
      <w:r w:rsidDel="00000000" w:rsidR="00000000" w:rsidRPr="00000000">
        <w:rPr>
          <w:i w:val="1"/>
          <w:color w:val="212121"/>
          <w:sz w:val="26"/>
          <w:szCs w:val="26"/>
          <w:highlight w:val="white"/>
          <w:rtl w:val="0"/>
        </w:rPr>
        <w:t xml:space="preserve">“The Cake</w:t>
      </w:r>
      <w:r w:rsidDel="00000000" w:rsidR="00000000" w:rsidRPr="00000000">
        <w:rPr>
          <w:color w:val="212121"/>
          <w:sz w:val="26"/>
          <w:szCs w:val="26"/>
          <w:highlight w:val="white"/>
          <w:rtl w:val="0"/>
        </w:rPr>
        <w:t xml:space="preserve">, through its warmth and gentle humor, suggests that all sides need to embrace a vulnerability that leads to mutual understanding. It is time to build more bridges and fewer walls.”  Nate Beyer, Boston’s THE ART FUSE</w:t>
      </w:r>
      <w:r w:rsidDel="00000000" w:rsidR="00000000" w:rsidRPr="00000000">
        <w:rPr>
          <w:rtl w:val="0"/>
        </w:rPr>
      </w:r>
    </w:p>
    <w:p w:rsidR="00000000" w:rsidDel="00000000" w:rsidP="00000000" w:rsidRDefault="00000000" w:rsidRPr="00000000" w14:paraId="00000013">
      <w:pPr>
        <w:shd w:fill="ffffff" w:val="clear"/>
        <w:spacing w:after="240" w:before="240" w:lineRule="auto"/>
        <w:rPr>
          <w:sz w:val="26"/>
          <w:szCs w:val="26"/>
          <w:shd w:fill="fcfbfb" w:val="clear"/>
        </w:rPr>
      </w:pPr>
      <w:r w:rsidDel="00000000" w:rsidR="00000000" w:rsidRPr="00000000">
        <w:rPr>
          <w:color w:val="3d3d3d"/>
          <w:sz w:val="26"/>
          <w:szCs w:val="26"/>
          <w:shd w:fill="f6f6f6" w:val="clear"/>
          <w:rtl w:val="0"/>
        </w:rPr>
        <w:t xml:space="preserve">“The challenge, the play suggests, is to protect change by continuing to be engaged with those who oppose it, even if it sometimes means spackling cracks in the social contract with heaps of frosting. Because in a democracy, for better or worse, we are all married to one other.”  Jesse Green, The New York Times</w:t>
      </w:r>
      <w:r w:rsidDel="00000000" w:rsidR="00000000" w:rsidRPr="00000000">
        <w:rPr>
          <w:rtl w:val="0"/>
        </w:rPr>
      </w:r>
    </w:p>
    <w:p w:rsidR="00000000" w:rsidDel="00000000" w:rsidP="00000000" w:rsidRDefault="00000000" w:rsidRPr="00000000" w14:paraId="00000014">
      <w:pPr>
        <w:shd w:fill="ffffff" w:val="clear"/>
        <w:spacing w:after="240" w:before="240" w:lineRule="auto"/>
        <w:rPr>
          <w:sz w:val="26"/>
          <w:szCs w:val="26"/>
        </w:rPr>
      </w:pPr>
      <w:r w:rsidDel="00000000" w:rsidR="00000000" w:rsidRPr="00000000">
        <w:rPr>
          <w:sz w:val="26"/>
          <w:szCs w:val="26"/>
          <w:rtl w:val="0"/>
        </w:rPr>
        <w:t xml:space="preserve">The Invisible Theatre is proud to have Tucson’s Senior Pride as a Community Partner for this production.  A portion of proceeds from the show will go toward their work in our community.  A talk-back with the director, cast and production staff will be held on Thursday, September 18th following the show.  </w:t>
      </w:r>
    </w:p>
    <w:p w:rsidR="00000000" w:rsidDel="00000000" w:rsidP="00000000" w:rsidRDefault="00000000" w:rsidRPr="00000000" w14:paraId="00000015">
      <w:pPr>
        <w:spacing w:after="240" w:line="240" w:lineRule="auto"/>
        <w:jc w:val="center"/>
        <w:rPr>
          <w:sz w:val="24"/>
          <w:szCs w:val="24"/>
          <w:highlight w:val="white"/>
        </w:rPr>
      </w:pPr>
      <w:r w:rsidDel="00000000" w:rsidR="00000000" w:rsidRPr="00000000">
        <w:rPr>
          <w:sz w:val="24"/>
          <w:szCs w:val="24"/>
          <w:highlight w:val="white"/>
          <w:rtl w:val="0"/>
        </w:rPr>
        <w:t xml:space="preserve">Please call (520) 882-9721 for reservations and information </w:t>
      </w:r>
    </w:p>
    <w:p w:rsidR="00000000" w:rsidDel="00000000" w:rsidP="00000000" w:rsidRDefault="00000000" w:rsidRPr="00000000" w14:paraId="00000016">
      <w:pPr>
        <w:spacing w:after="240" w:line="240" w:lineRule="auto"/>
        <w:jc w:val="center"/>
        <w:rPr>
          <w:sz w:val="24"/>
          <w:szCs w:val="24"/>
          <w:highlight w:val="white"/>
        </w:rPr>
      </w:pPr>
      <w:r w:rsidDel="00000000" w:rsidR="00000000" w:rsidRPr="00000000">
        <w:rPr>
          <w:sz w:val="24"/>
          <w:szCs w:val="24"/>
          <w:highlight w:val="white"/>
          <w:rtl w:val="0"/>
        </w:rPr>
        <w:t xml:space="preserve">or go to www.invisibletheatre.com for online tickets. </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6"/>
          <w:szCs w:val="26"/>
        </w:rPr>
      </w:pPr>
      <w:r w:rsidDel="00000000" w:rsidR="00000000" w:rsidRPr="00000000">
        <w:rPr>
          <w:b w:val="1"/>
          <w:sz w:val="26"/>
          <w:szCs w:val="26"/>
          <w:rtl w:val="0"/>
        </w:rPr>
        <w:t xml:space="preserve">THE CAKE by Bekah Brunstetter</w:t>
      </w:r>
    </w:p>
    <w:p w:rsidR="00000000" w:rsidDel="00000000" w:rsidP="00000000" w:rsidRDefault="00000000" w:rsidRPr="00000000" w14:paraId="00000019">
      <w:pPr>
        <w:spacing w:line="240" w:lineRule="auto"/>
        <w:rPr>
          <w:sz w:val="26"/>
          <w:szCs w:val="26"/>
        </w:rPr>
      </w:pPr>
      <w:r w:rsidDel="00000000" w:rsidR="00000000" w:rsidRPr="00000000">
        <w:rPr>
          <w:sz w:val="26"/>
          <w:szCs w:val="26"/>
          <w:rtl w:val="0"/>
        </w:rPr>
        <w:t xml:space="preserve">September 7th-September 21st</w:t>
      </w:r>
    </w:p>
    <w:p w:rsidR="00000000" w:rsidDel="00000000" w:rsidP="00000000" w:rsidRDefault="00000000" w:rsidRPr="00000000" w14:paraId="0000001A">
      <w:pPr>
        <w:spacing w:line="240" w:lineRule="auto"/>
        <w:rPr>
          <w:sz w:val="26"/>
          <w:szCs w:val="26"/>
        </w:rPr>
      </w:pPr>
      <w:r w:rsidDel="00000000" w:rsidR="00000000" w:rsidRPr="00000000">
        <w:rPr>
          <w:sz w:val="26"/>
          <w:szCs w:val="26"/>
          <w:rtl w:val="0"/>
        </w:rPr>
        <w:t xml:space="preserve">All  performances $45.00</w:t>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sz w:val="26"/>
          <w:szCs w:val="26"/>
        </w:rPr>
      </w:pPr>
      <w:r w:rsidDel="00000000" w:rsidR="00000000" w:rsidRPr="00000000">
        <w:rPr>
          <w:sz w:val="26"/>
          <w:szCs w:val="26"/>
          <w:rtl w:val="0"/>
        </w:rPr>
        <w:t xml:space="preserve">Group and Student Discounts Available</w:t>
      </w:r>
    </w:p>
    <w:p w:rsidR="00000000" w:rsidDel="00000000" w:rsidP="00000000" w:rsidRDefault="00000000" w:rsidRPr="00000000" w14:paraId="0000001C">
      <w:pPr>
        <w:spacing w:line="240" w:lineRule="auto"/>
        <w:rPr>
          <w:sz w:val="26"/>
          <w:szCs w:val="26"/>
        </w:rPr>
      </w:pPr>
      <w:r w:rsidDel="00000000" w:rsidR="00000000" w:rsidRPr="00000000">
        <w:rPr>
          <w:sz w:val="26"/>
          <w:szCs w:val="26"/>
          <w:rtl w:val="0"/>
        </w:rPr>
        <w:t xml:space="preserve">The Invisible Theatre is located at 1400 N. First Avenue, Tucson, AZ 85719</w:t>
      </w:r>
    </w:p>
    <w:p w:rsidR="00000000" w:rsidDel="00000000" w:rsidP="00000000" w:rsidRDefault="00000000" w:rsidRPr="00000000" w14:paraId="0000001D">
      <w:pPr>
        <w:spacing w:line="240" w:lineRule="auto"/>
        <w:rPr>
          <w:sz w:val="26"/>
          <w:szCs w:val="26"/>
        </w:rPr>
      </w:pPr>
      <w:r w:rsidDel="00000000" w:rsidR="00000000" w:rsidRPr="00000000">
        <w:rPr>
          <w:rtl w:val="0"/>
        </w:rPr>
      </w:r>
    </w:p>
    <w:p w:rsidR="00000000" w:rsidDel="00000000" w:rsidP="00000000" w:rsidRDefault="00000000" w:rsidRPr="00000000" w14:paraId="0000001E">
      <w:pPr>
        <w:spacing w:line="240" w:lineRule="auto"/>
        <w:rPr>
          <w:b w:val="1"/>
          <w:sz w:val="26"/>
          <w:szCs w:val="26"/>
        </w:rPr>
      </w:pPr>
      <w:r w:rsidDel="00000000" w:rsidR="00000000" w:rsidRPr="00000000">
        <w:rPr>
          <w:b w:val="1"/>
          <w:sz w:val="26"/>
          <w:szCs w:val="26"/>
          <w:rtl w:val="0"/>
        </w:rPr>
        <w:t xml:space="preserve">CAST</w:t>
      </w:r>
    </w:p>
    <w:p w:rsidR="00000000" w:rsidDel="00000000" w:rsidP="00000000" w:rsidRDefault="00000000" w:rsidRPr="00000000" w14:paraId="0000001F">
      <w:pPr>
        <w:spacing w:line="240" w:lineRule="auto"/>
        <w:rPr>
          <w:sz w:val="26"/>
          <w:szCs w:val="26"/>
        </w:rPr>
      </w:pPr>
      <w:r w:rsidDel="00000000" w:rsidR="00000000" w:rsidRPr="00000000">
        <w:rPr>
          <w:sz w:val="26"/>
          <w:szCs w:val="26"/>
          <w:rtl w:val="0"/>
        </w:rPr>
        <w:t xml:space="preserve">Della:  Gretchen Wirges</w:t>
      </w:r>
    </w:p>
    <w:p w:rsidR="00000000" w:rsidDel="00000000" w:rsidP="00000000" w:rsidRDefault="00000000" w:rsidRPr="00000000" w14:paraId="00000020">
      <w:pPr>
        <w:spacing w:line="240" w:lineRule="auto"/>
        <w:rPr>
          <w:sz w:val="26"/>
          <w:szCs w:val="26"/>
        </w:rPr>
      </w:pPr>
      <w:r w:rsidDel="00000000" w:rsidR="00000000" w:rsidRPr="00000000">
        <w:rPr>
          <w:sz w:val="26"/>
          <w:szCs w:val="26"/>
          <w:rtl w:val="0"/>
        </w:rPr>
        <w:t xml:space="preserve">Jen:  Hannah Turner</w:t>
      </w:r>
    </w:p>
    <w:p w:rsidR="00000000" w:rsidDel="00000000" w:rsidP="00000000" w:rsidRDefault="00000000" w:rsidRPr="00000000" w14:paraId="00000021">
      <w:pPr>
        <w:spacing w:line="240" w:lineRule="auto"/>
        <w:rPr>
          <w:sz w:val="26"/>
          <w:szCs w:val="26"/>
        </w:rPr>
      </w:pPr>
      <w:r w:rsidDel="00000000" w:rsidR="00000000" w:rsidRPr="00000000">
        <w:rPr>
          <w:sz w:val="26"/>
          <w:szCs w:val="26"/>
          <w:rtl w:val="0"/>
        </w:rPr>
        <w:t xml:space="preserve">Macy:  Myani Watson</w:t>
      </w:r>
    </w:p>
    <w:p w:rsidR="00000000" w:rsidDel="00000000" w:rsidP="00000000" w:rsidRDefault="00000000" w:rsidRPr="00000000" w14:paraId="00000022">
      <w:pPr>
        <w:spacing w:line="240" w:lineRule="auto"/>
        <w:rPr>
          <w:b w:val="1"/>
        </w:rPr>
      </w:pPr>
      <w:r w:rsidDel="00000000" w:rsidR="00000000" w:rsidRPr="00000000">
        <w:rPr>
          <w:sz w:val="26"/>
          <w:szCs w:val="26"/>
          <w:rtl w:val="0"/>
        </w:rPr>
        <w:t xml:space="preserve">Tim: Lucas Gonzales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408" w:lineRule="auto"/>
        <w:rPr>
          <w:b w:val="1"/>
          <w:sz w:val="26"/>
          <w:szCs w:val="26"/>
          <w:highlight w:val="white"/>
        </w:rPr>
      </w:pPr>
      <w:r w:rsidDel="00000000" w:rsidR="00000000" w:rsidRPr="00000000">
        <w:rPr>
          <w:b w:val="1"/>
          <w:sz w:val="26"/>
          <w:szCs w:val="26"/>
          <w:highlight w:val="white"/>
          <w:rtl w:val="0"/>
        </w:rPr>
        <w:t xml:space="preserve">PERFORMANCE DATES</w:t>
      </w:r>
    </w:p>
    <w:p w:rsidR="00000000" w:rsidDel="00000000" w:rsidP="00000000" w:rsidRDefault="00000000" w:rsidRPr="00000000" w14:paraId="00000025">
      <w:pPr>
        <w:spacing w:line="408" w:lineRule="auto"/>
        <w:rPr>
          <w:sz w:val="26"/>
          <w:szCs w:val="26"/>
          <w:highlight w:val="white"/>
        </w:rPr>
      </w:pPr>
      <w:r w:rsidDel="00000000" w:rsidR="00000000" w:rsidRPr="00000000">
        <w:rPr>
          <w:sz w:val="26"/>
          <w:szCs w:val="26"/>
          <w:highlight w:val="white"/>
          <w:rtl w:val="0"/>
        </w:rPr>
        <w:t xml:space="preserve">SUNDAY, SEPTEMBER 7TH, 2:00PM (PREVIEW)</w:t>
      </w:r>
    </w:p>
    <w:p w:rsidR="00000000" w:rsidDel="00000000" w:rsidP="00000000" w:rsidRDefault="00000000" w:rsidRPr="00000000" w14:paraId="00000026">
      <w:pPr>
        <w:spacing w:line="408" w:lineRule="auto"/>
        <w:rPr>
          <w:sz w:val="26"/>
          <w:szCs w:val="26"/>
          <w:highlight w:val="white"/>
        </w:rPr>
      </w:pPr>
      <w:r w:rsidDel="00000000" w:rsidR="00000000" w:rsidRPr="00000000">
        <w:rPr>
          <w:sz w:val="26"/>
          <w:szCs w:val="26"/>
          <w:highlight w:val="white"/>
          <w:rtl w:val="0"/>
        </w:rPr>
        <w:t xml:space="preserve">TUESDAY, SEPTEMBER 9TH, 7:30PM (PREVIEW)</w:t>
      </w:r>
    </w:p>
    <w:p w:rsidR="00000000" w:rsidDel="00000000" w:rsidP="00000000" w:rsidRDefault="00000000" w:rsidRPr="00000000" w14:paraId="00000027">
      <w:pPr>
        <w:spacing w:line="408" w:lineRule="auto"/>
        <w:rPr>
          <w:sz w:val="26"/>
          <w:szCs w:val="26"/>
          <w:highlight w:val="white"/>
        </w:rPr>
      </w:pPr>
      <w:r w:rsidDel="00000000" w:rsidR="00000000" w:rsidRPr="00000000">
        <w:rPr>
          <w:sz w:val="26"/>
          <w:szCs w:val="26"/>
          <w:highlight w:val="white"/>
          <w:rtl w:val="0"/>
        </w:rPr>
        <w:t xml:space="preserve">WEDNESDAY, SEPTEMBER 10TH, 7:30PM (OPENING)</w:t>
      </w:r>
    </w:p>
    <w:p w:rsidR="00000000" w:rsidDel="00000000" w:rsidP="00000000" w:rsidRDefault="00000000" w:rsidRPr="00000000" w14:paraId="00000028">
      <w:pPr>
        <w:spacing w:line="408" w:lineRule="auto"/>
        <w:rPr>
          <w:sz w:val="26"/>
          <w:szCs w:val="26"/>
          <w:highlight w:val="white"/>
        </w:rPr>
      </w:pPr>
      <w:r w:rsidDel="00000000" w:rsidR="00000000" w:rsidRPr="00000000">
        <w:rPr>
          <w:sz w:val="26"/>
          <w:szCs w:val="26"/>
          <w:highlight w:val="white"/>
          <w:rtl w:val="0"/>
        </w:rPr>
        <w:t xml:space="preserve">THURSDAY, SEPTEMBER 11TH, 7:30PM</w:t>
      </w:r>
    </w:p>
    <w:p w:rsidR="00000000" w:rsidDel="00000000" w:rsidP="00000000" w:rsidRDefault="00000000" w:rsidRPr="00000000" w14:paraId="00000029">
      <w:pPr>
        <w:spacing w:line="408" w:lineRule="auto"/>
        <w:rPr>
          <w:sz w:val="26"/>
          <w:szCs w:val="26"/>
          <w:highlight w:val="white"/>
        </w:rPr>
      </w:pPr>
      <w:r w:rsidDel="00000000" w:rsidR="00000000" w:rsidRPr="00000000">
        <w:rPr>
          <w:sz w:val="26"/>
          <w:szCs w:val="26"/>
          <w:highlight w:val="white"/>
          <w:rtl w:val="0"/>
        </w:rPr>
        <w:t xml:space="preserve">FRIDAY, SEPTEMBER 12TH, 7:30PM</w:t>
      </w:r>
    </w:p>
    <w:p w:rsidR="00000000" w:rsidDel="00000000" w:rsidP="00000000" w:rsidRDefault="00000000" w:rsidRPr="00000000" w14:paraId="0000002A">
      <w:pPr>
        <w:spacing w:line="408" w:lineRule="auto"/>
        <w:rPr>
          <w:sz w:val="26"/>
          <w:szCs w:val="26"/>
          <w:highlight w:val="white"/>
        </w:rPr>
      </w:pPr>
      <w:r w:rsidDel="00000000" w:rsidR="00000000" w:rsidRPr="00000000">
        <w:rPr>
          <w:sz w:val="26"/>
          <w:szCs w:val="26"/>
          <w:highlight w:val="white"/>
          <w:rtl w:val="0"/>
        </w:rPr>
        <w:t xml:space="preserve">SATURDAY, SEPTEMBER 13TH, 2:00PM </w:t>
      </w:r>
    </w:p>
    <w:p w:rsidR="00000000" w:rsidDel="00000000" w:rsidP="00000000" w:rsidRDefault="00000000" w:rsidRPr="00000000" w14:paraId="0000002B">
      <w:pPr>
        <w:spacing w:line="408" w:lineRule="auto"/>
        <w:rPr>
          <w:sz w:val="26"/>
          <w:szCs w:val="26"/>
          <w:highlight w:val="white"/>
        </w:rPr>
      </w:pPr>
      <w:r w:rsidDel="00000000" w:rsidR="00000000" w:rsidRPr="00000000">
        <w:rPr>
          <w:sz w:val="26"/>
          <w:szCs w:val="26"/>
          <w:highlight w:val="white"/>
          <w:rtl w:val="0"/>
        </w:rPr>
        <w:t xml:space="preserve">SUNDAY, SEPTEMBER 14TH, 2:00PM</w:t>
      </w:r>
    </w:p>
    <w:p w:rsidR="00000000" w:rsidDel="00000000" w:rsidP="00000000" w:rsidRDefault="00000000" w:rsidRPr="00000000" w14:paraId="0000002C">
      <w:pPr>
        <w:spacing w:line="408" w:lineRule="auto"/>
        <w:rPr>
          <w:sz w:val="26"/>
          <w:szCs w:val="26"/>
          <w:highlight w:val="white"/>
        </w:rPr>
      </w:pPr>
      <w:r w:rsidDel="00000000" w:rsidR="00000000" w:rsidRPr="00000000">
        <w:rPr>
          <w:sz w:val="26"/>
          <w:szCs w:val="26"/>
          <w:highlight w:val="white"/>
          <w:rtl w:val="0"/>
        </w:rPr>
        <w:t xml:space="preserve">WEDNESDAY, SEPTEMBER 17TH, 7:30PM</w:t>
      </w:r>
    </w:p>
    <w:p w:rsidR="00000000" w:rsidDel="00000000" w:rsidP="00000000" w:rsidRDefault="00000000" w:rsidRPr="00000000" w14:paraId="0000002D">
      <w:pPr>
        <w:spacing w:line="408" w:lineRule="auto"/>
        <w:rPr>
          <w:sz w:val="26"/>
          <w:szCs w:val="26"/>
          <w:highlight w:val="white"/>
        </w:rPr>
      </w:pPr>
      <w:r w:rsidDel="00000000" w:rsidR="00000000" w:rsidRPr="00000000">
        <w:rPr>
          <w:sz w:val="26"/>
          <w:szCs w:val="26"/>
          <w:highlight w:val="white"/>
          <w:rtl w:val="0"/>
        </w:rPr>
        <w:t xml:space="preserve">THURSDAY, SEPTEMBER 18TH, 7:30PM (TALK-BACK)</w:t>
      </w:r>
    </w:p>
    <w:p w:rsidR="00000000" w:rsidDel="00000000" w:rsidP="00000000" w:rsidRDefault="00000000" w:rsidRPr="00000000" w14:paraId="0000002E">
      <w:pPr>
        <w:spacing w:line="408" w:lineRule="auto"/>
        <w:rPr>
          <w:sz w:val="26"/>
          <w:szCs w:val="26"/>
          <w:highlight w:val="white"/>
        </w:rPr>
      </w:pPr>
      <w:r w:rsidDel="00000000" w:rsidR="00000000" w:rsidRPr="00000000">
        <w:rPr>
          <w:sz w:val="26"/>
          <w:szCs w:val="26"/>
          <w:highlight w:val="white"/>
          <w:rtl w:val="0"/>
        </w:rPr>
        <w:t xml:space="preserve">FRIDAY, SEPTEMBER 19TH, 7:30PM</w:t>
      </w:r>
    </w:p>
    <w:p w:rsidR="00000000" w:rsidDel="00000000" w:rsidP="00000000" w:rsidRDefault="00000000" w:rsidRPr="00000000" w14:paraId="0000002F">
      <w:pPr>
        <w:spacing w:line="408" w:lineRule="auto"/>
        <w:rPr>
          <w:sz w:val="26"/>
          <w:szCs w:val="26"/>
          <w:highlight w:val="white"/>
        </w:rPr>
      </w:pPr>
      <w:r w:rsidDel="00000000" w:rsidR="00000000" w:rsidRPr="00000000">
        <w:rPr>
          <w:sz w:val="26"/>
          <w:szCs w:val="26"/>
          <w:highlight w:val="white"/>
          <w:rtl w:val="0"/>
        </w:rPr>
        <w:t xml:space="preserve">SATURDAY, SEPTEMBER 20TH, 2:00PM</w:t>
      </w:r>
    </w:p>
    <w:p w:rsidR="00000000" w:rsidDel="00000000" w:rsidP="00000000" w:rsidRDefault="00000000" w:rsidRPr="00000000" w14:paraId="00000030">
      <w:pPr>
        <w:spacing w:line="408" w:lineRule="auto"/>
        <w:rPr>
          <w:sz w:val="26"/>
          <w:szCs w:val="26"/>
          <w:highlight w:val="white"/>
        </w:rPr>
      </w:pPr>
      <w:r w:rsidDel="00000000" w:rsidR="00000000" w:rsidRPr="00000000">
        <w:rPr>
          <w:sz w:val="26"/>
          <w:szCs w:val="26"/>
          <w:highlight w:val="white"/>
          <w:rtl w:val="0"/>
        </w:rPr>
        <w:t xml:space="preserve">SATURDAY, SEPTEMBER 20TH, 7:30PM</w:t>
      </w:r>
    </w:p>
    <w:p w:rsidR="00000000" w:rsidDel="00000000" w:rsidP="00000000" w:rsidRDefault="00000000" w:rsidRPr="00000000" w14:paraId="00000031">
      <w:pPr>
        <w:spacing w:line="408" w:lineRule="auto"/>
        <w:rPr>
          <w:sz w:val="26"/>
          <w:szCs w:val="26"/>
          <w:highlight w:val="white"/>
        </w:rPr>
      </w:pPr>
      <w:r w:rsidDel="00000000" w:rsidR="00000000" w:rsidRPr="00000000">
        <w:rPr>
          <w:sz w:val="26"/>
          <w:szCs w:val="26"/>
          <w:highlight w:val="white"/>
          <w:rtl w:val="0"/>
        </w:rPr>
        <w:t xml:space="preserve">SUNDAY, SEPTEMBER 21ST, 2:00PM</w:t>
      </w:r>
    </w:p>
    <w:p w:rsidR="00000000" w:rsidDel="00000000" w:rsidP="00000000" w:rsidRDefault="00000000" w:rsidRPr="00000000" w14:paraId="00000032">
      <w:pPr>
        <w:spacing w:line="408" w:lineRule="auto"/>
        <w:rPr>
          <w:sz w:val="26"/>
          <w:szCs w:val="26"/>
          <w:highlight w:val="white"/>
        </w:rPr>
      </w:pPr>
      <w:r w:rsidDel="00000000" w:rsidR="00000000" w:rsidRPr="00000000">
        <w:rPr>
          <w:rtl w:val="0"/>
        </w:rPr>
      </w:r>
    </w:p>
    <w:p w:rsidR="00000000" w:rsidDel="00000000" w:rsidP="00000000" w:rsidRDefault="00000000" w:rsidRPr="00000000" w14:paraId="00000033">
      <w:pPr>
        <w:spacing w:line="408" w:lineRule="auto"/>
        <w:rPr>
          <w:b w:val="1"/>
          <w:sz w:val="26"/>
          <w:szCs w:val="26"/>
          <w:highlight w:val="white"/>
        </w:rPr>
      </w:pPr>
      <w:r w:rsidDel="00000000" w:rsidR="00000000" w:rsidRPr="00000000">
        <w:rPr>
          <w:b w:val="1"/>
          <w:sz w:val="26"/>
          <w:szCs w:val="26"/>
          <w:highlight w:val="white"/>
          <w:rtl w:val="0"/>
        </w:rPr>
        <w:t xml:space="preserve">PRODUCTION STAFF</w:t>
      </w:r>
    </w:p>
    <w:p w:rsidR="00000000" w:rsidDel="00000000" w:rsidP="00000000" w:rsidRDefault="00000000" w:rsidRPr="00000000" w14:paraId="00000034">
      <w:pPr>
        <w:spacing w:line="408" w:lineRule="auto"/>
        <w:rPr>
          <w:sz w:val="26"/>
          <w:szCs w:val="26"/>
          <w:highlight w:val="white"/>
        </w:rPr>
      </w:pPr>
      <w:r w:rsidDel="00000000" w:rsidR="00000000" w:rsidRPr="00000000">
        <w:rPr>
          <w:sz w:val="26"/>
          <w:szCs w:val="26"/>
          <w:highlight w:val="white"/>
          <w:rtl w:val="0"/>
        </w:rPr>
        <w:t xml:space="preserve">DIRECTOR: Betsy Kruse Craig</w:t>
      </w:r>
    </w:p>
    <w:p w:rsidR="00000000" w:rsidDel="00000000" w:rsidP="00000000" w:rsidRDefault="00000000" w:rsidRPr="00000000" w14:paraId="00000035">
      <w:pPr>
        <w:spacing w:after="240" w:line="240" w:lineRule="auto"/>
        <w:rPr>
          <w:sz w:val="26"/>
          <w:szCs w:val="26"/>
          <w:highlight w:val="white"/>
        </w:rPr>
      </w:pPr>
      <w:r w:rsidDel="00000000" w:rsidR="00000000" w:rsidRPr="00000000">
        <w:rPr>
          <w:sz w:val="26"/>
          <w:szCs w:val="26"/>
          <w:highlight w:val="white"/>
          <w:rtl w:val="0"/>
        </w:rPr>
        <w:t xml:space="preserve">PRODUCER: Betsy Kruse Craig </w:t>
      </w:r>
    </w:p>
    <w:p w:rsidR="00000000" w:rsidDel="00000000" w:rsidP="00000000" w:rsidRDefault="00000000" w:rsidRPr="00000000" w14:paraId="00000036">
      <w:pPr>
        <w:spacing w:after="240" w:line="240" w:lineRule="auto"/>
        <w:rPr>
          <w:sz w:val="26"/>
          <w:szCs w:val="26"/>
          <w:highlight w:val="white"/>
        </w:rPr>
      </w:pPr>
      <w:r w:rsidDel="00000000" w:rsidR="00000000" w:rsidRPr="00000000">
        <w:rPr>
          <w:sz w:val="26"/>
          <w:szCs w:val="26"/>
          <w:highlight w:val="white"/>
          <w:rtl w:val="0"/>
        </w:rPr>
        <w:t xml:space="preserve">SET DESIGN:  James Blair and Betsy Kruse Craig</w:t>
      </w:r>
    </w:p>
    <w:p w:rsidR="00000000" w:rsidDel="00000000" w:rsidP="00000000" w:rsidRDefault="00000000" w:rsidRPr="00000000" w14:paraId="00000037">
      <w:pPr>
        <w:spacing w:after="240" w:line="240" w:lineRule="auto"/>
        <w:rPr>
          <w:sz w:val="26"/>
          <w:szCs w:val="26"/>
          <w:highlight w:val="white"/>
        </w:rPr>
      </w:pPr>
      <w:r w:rsidDel="00000000" w:rsidR="00000000" w:rsidRPr="00000000">
        <w:rPr>
          <w:sz w:val="26"/>
          <w:szCs w:val="26"/>
          <w:highlight w:val="white"/>
          <w:rtl w:val="0"/>
        </w:rPr>
        <w:t xml:space="preserve">SOUND DESIGN:  Michael Menaguin</w:t>
      </w:r>
    </w:p>
    <w:p w:rsidR="00000000" w:rsidDel="00000000" w:rsidP="00000000" w:rsidRDefault="00000000" w:rsidRPr="00000000" w14:paraId="00000038">
      <w:pPr>
        <w:spacing w:after="240" w:line="240" w:lineRule="auto"/>
        <w:rPr>
          <w:sz w:val="26"/>
          <w:szCs w:val="26"/>
          <w:highlight w:val="white"/>
        </w:rPr>
      </w:pPr>
      <w:r w:rsidDel="00000000" w:rsidR="00000000" w:rsidRPr="00000000">
        <w:rPr>
          <w:sz w:val="26"/>
          <w:szCs w:val="26"/>
          <w:highlight w:val="white"/>
          <w:rtl w:val="0"/>
        </w:rPr>
        <w:t xml:space="preserve">LIGHT DESIGN: James Blair</w:t>
      </w:r>
    </w:p>
    <w:p w:rsidR="00000000" w:rsidDel="00000000" w:rsidP="00000000" w:rsidRDefault="00000000" w:rsidRPr="00000000" w14:paraId="00000039">
      <w:pPr>
        <w:spacing w:after="240" w:line="240" w:lineRule="auto"/>
        <w:rPr>
          <w:sz w:val="26"/>
          <w:szCs w:val="26"/>
          <w:highlight w:val="white"/>
        </w:rPr>
      </w:pPr>
      <w:r w:rsidDel="00000000" w:rsidR="00000000" w:rsidRPr="00000000">
        <w:rPr>
          <w:sz w:val="26"/>
          <w:szCs w:val="26"/>
          <w:highlight w:val="white"/>
          <w:rtl w:val="0"/>
        </w:rPr>
        <w:t xml:space="preserve">COSTUME DESIGN:  Maryann Trombino</w:t>
      </w:r>
    </w:p>
    <w:p w:rsidR="00000000" w:rsidDel="00000000" w:rsidP="00000000" w:rsidRDefault="00000000" w:rsidRPr="00000000" w14:paraId="0000003A">
      <w:pPr>
        <w:spacing w:after="240" w:line="240" w:lineRule="auto"/>
        <w:rPr>
          <w:sz w:val="26"/>
          <w:szCs w:val="26"/>
          <w:highlight w:val="white"/>
        </w:rPr>
      </w:pPr>
      <w:r w:rsidDel="00000000" w:rsidR="00000000" w:rsidRPr="00000000">
        <w:rPr>
          <w:sz w:val="26"/>
          <w:szCs w:val="26"/>
          <w:highlight w:val="white"/>
          <w:rtl w:val="0"/>
        </w:rPr>
        <w:t xml:space="preserve">PRODUCTION STAGE MANAGER: Linda Pierce</w:t>
      </w:r>
    </w:p>
    <w:p w:rsidR="00000000" w:rsidDel="00000000" w:rsidP="00000000" w:rsidRDefault="00000000" w:rsidRPr="00000000" w14:paraId="0000003B">
      <w:pPr>
        <w:spacing w:after="240" w:line="240" w:lineRule="auto"/>
        <w:rPr>
          <w:sz w:val="26"/>
          <w:szCs w:val="26"/>
          <w:highlight w:val="white"/>
        </w:rPr>
      </w:pPr>
      <w:r w:rsidDel="00000000" w:rsidR="00000000" w:rsidRPr="00000000">
        <w:rPr>
          <w:sz w:val="26"/>
          <w:szCs w:val="26"/>
          <w:highlight w:val="white"/>
          <w:rtl w:val="0"/>
        </w:rPr>
        <w:t xml:space="preserve">MARKETING:  Nick Voutsas</w:t>
      </w:r>
    </w:p>
    <w:p w:rsidR="00000000" w:rsidDel="00000000" w:rsidP="00000000" w:rsidRDefault="00000000" w:rsidRPr="00000000" w14:paraId="0000003C">
      <w:pPr>
        <w:spacing w:after="240" w:line="240" w:lineRule="auto"/>
        <w:rPr>
          <w:sz w:val="26"/>
          <w:szCs w:val="26"/>
          <w:highlight w:val="white"/>
        </w:rPr>
      </w:pPr>
      <w:r w:rsidDel="00000000" w:rsidR="00000000" w:rsidRPr="00000000">
        <w:rPr>
          <w:sz w:val="26"/>
          <w:szCs w:val="26"/>
          <w:highlight w:val="white"/>
          <w:rtl w:val="0"/>
        </w:rPr>
        <w:t xml:space="preserve">BOX OFFICE:  </w:t>
      </w:r>
      <w:hyperlink r:id="rId7">
        <w:r w:rsidDel="00000000" w:rsidR="00000000" w:rsidRPr="00000000">
          <w:rPr>
            <w:color w:val="0000ee"/>
            <w:sz w:val="26"/>
            <w:szCs w:val="26"/>
            <w:highlight w:val="white"/>
            <w:u w:val="single"/>
            <w:rtl w:val="0"/>
          </w:rPr>
          <w:t xml:space="preserve">Louis Tancredi</w:t>
        </w:r>
      </w:hyperlink>
      <w:r w:rsidDel="00000000" w:rsidR="00000000" w:rsidRPr="00000000">
        <w:rPr>
          <w:rtl w:val="0"/>
        </w:rPr>
      </w:r>
    </w:p>
    <w:p w:rsidR="00000000" w:rsidDel="00000000" w:rsidP="00000000" w:rsidRDefault="00000000" w:rsidRPr="00000000" w14:paraId="0000003D">
      <w:pPr>
        <w:spacing w:after="240" w:line="240" w:lineRule="auto"/>
        <w:rPr>
          <w:sz w:val="26"/>
          <w:szCs w:val="26"/>
          <w:highlight w:val="white"/>
        </w:rPr>
      </w:pPr>
      <w:r w:rsidDel="00000000" w:rsidR="00000000" w:rsidRPr="00000000">
        <w:rPr>
          <w:sz w:val="26"/>
          <w:szCs w:val="26"/>
          <w:highlight w:val="white"/>
          <w:rtl w:val="0"/>
        </w:rPr>
        <w:t xml:space="preserve">EXECUTIVE ADMINISTRATOR:  Alayna Voutsas</w:t>
      </w:r>
    </w:p>
    <w:p w:rsidR="00000000" w:rsidDel="00000000" w:rsidP="00000000" w:rsidRDefault="00000000" w:rsidRPr="00000000" w14:paraId="0000003E">
      <w:pPr>
        <w:spacing w:after="240" w:line="240" w:lineRule="auto"/>
        <w:rPr>
          <w:sz w:val="26"/>
          <w:szCs w:val="26"/>
          <w:highlight w:val="white"/>
        </w:rPr>
      </w:pPr>
      <w:r w:rsidDel="00000000" w:rsidR="00000000" w:rsidRPr="00000000">
        <w:rPr>
          <w:rtl w:val="0"/>
        </w:rPr>
      </w:r>
    </w:p>
    <w:p w:rsidR="00000000" w:rsidDel="00000000" w:rsidP="00000000" w:rsidRDefault="00000000" w:rsidRPr="00000000" w14:paraId="0000003F">
      <w:pPr>
        <w:spacing w:line="240" w:lineRule="auto"/>
        <w:rPr>
          <w:sz w:val="26"/>
          <w:szCs w:val="26"/>
          <w:highlight w:val="white"/>
        </w:rPr>
      </w:pPr>
      <w:r w:rsidDel="00000000" w:rsidR="00000000" w:rsidRPr="00000000">
        <w:rPr>
          <w:b w:val="1"/>
          <w:sz w:val="26"/>
          <w:szCs w:val="26"/>
          <w:highlight w:val="white"/>
          <w:rtl w:val="0"/>
        </w:rPr>
        <w:t xml:space="preserve">WHERE: </w:t>
      </w:r>
      <w:r w:rsidDel="00000000" w:rsidR="00000000" w:rsidRPr="00000000">
        <w:rPr>
          <w:sz w:val="26"/>
          <w:szCs w:val="26"/>
          <w:highlight w:val="white"/>
        </w:rPr>
        <w:drawing>
          <wp:inline distB="0" distT="0" distL="0" distR="0">
            <wp:extent cx="1435100" cy="177800"/>
            <wp:effectExtent b="0" l="0" r="0" t="0"/>
            <wp:docPr descr="page3image49921680.png" id="4" name="image2.png"/>
            <a:graphic>
              <a:graphicData uri="http://schemas.openxmlformats.org/drawingml/2006/picture">
                <pic:pic>
                  <pic:nvPicPr>
                    <pic:cNvPr descr="page3image49921680.png" id="0" name="image2.png"/>
                    <pic:cNvPicPr preferRelativeResize="0"/>
                  </pic:nvPicPr>
                  <pic:blipFill>
                    <a:blip r:embed="rId8"/>
                    <a:srcRect b="0" l="0" r="0" t="0"/>
                    <a:stretch>
                      <a:fillRect/>
                    </a:stretch>
                  </pic:blipFill>
                  <pic:spPr>
                    <a:xfrm>
                      <a:off x="0" y="0"/>
                      <a:ext cx="14351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40" w:line="240" w:lineRule="auto"/>
        <w:rPr>
          <w:sz w:val="26"/>
          <w:szCs w:val="26"/>
          <w:highlight w:val="white"/>
        </w:rPr>
      </w:pPr>
      <w:r w:rsidDel="00000000" w:rsidR="00000000" w:rsidRPr="00000000">
        <w:rPr>
          <w:sz w:val="26"/>
          <w:szCs w:val="26"/>
          <w:highlight w:val="white"/>
          <w:rtl w:val="0"/>
        </w:rPr>
        <w:t xml:space="preserve">The Invisible Theatre </w:t>
      </w:r>
      <w:r w:rsidDel="00000000" w:rsidR="00000000" w:rsidRPr="00000000">
        <w:rPr>
          <w:sz w:val="26"/>
          <w:szCs w:val="26"/>
          <w:highlight w:val="white"/>
        </w:rPr>
        <w:drawing>
          <wp:inline distB="0" distT="0" distL="0" distR="0">
            <wp:extent cx="3784600" cy="177800"/>
            <wp:effectExtent b="0" l="0" r="0" t="0"/>
            <wp:docPr descr="page3image49877472.png" id="5" name="image3.png"/>
            <a:graphic>
              <a:graphicData uri="http://schemas.openxmlformats.org/drawingml/2006/picture">
                <pic:pic>
                  <pic:nvPicPr>
                    <pic:cNvPr descr="page3image49877472.png" id="0" name="image3.png"/>
                    <pic:cNvPicPr preferRelativeResize="0"/>
                  </pic:nvPicPr>
                  <pic:blipFill>
                    <a:blip r:embed="rId9"/>
                    <a:srcRect b="0" l="0" r="0" t="0"/>
                    <a:stretch>
                      <a:fillRect/>
                    </a:stretch>
                  </pic:blipFill>
                  <pic:spPr>
                    <a:xfrm>
                      <a:off x="0" y="0"/>
                      <a:ext cx="37846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40" w:line="240" w:lineRule="auto"/>
        <w:rPr>
          <w:sz w:val="26"/>
          <w:szCs w:val="26"/>
          <w:highlight w:val="white"/>
        </w:rPr>
      </w:pPr>
      <w:r w:rsidDel="00000000" w:rsidR="00000000" w:rsidRPr="00000000">
        <w:rPr>
          <w:sz w:val="26"/>
          <w:szCs w:val="26"/>
          <w:highlight w:val="white"/>
          <w:rtl w:val="0"/>
        </w:rPr>
        <w:t xml:space="preserve">1400 N. First Avenue (at Drachman), Tucson, AZ 85719</w:t>
      </w:r>
      <w:r w:rsidDel="00000000" w:rsidR="00000000" w:rsidRPr="00000000">
        <w:rPr>
          <w:sz w:val="26"/>
          <w:szCs w:val="26"/>
          <w:highlight w:val="white"/>
        </w:rPr>
        <w:drawing>
          <wp:inline distB="0" distT="0" distL="0" distR="0">
            <wp:extent cx="1181100" cy="190500"/>
            <wp:effectExtent b="0" l="0" r="0" t="0"/>
            <wp:docPr descr="page3image49886624.png" id="1" name="image1.png"/>
            <a:graphic>
              <a:graphicData uri="http://schemas.openxmlformats.org/drawingml/2006/picture">
                <pic:pic>
                  <pic:nvPicPr>
                    <pic:cNvPr descr="page3image49886624.png" id="0" name="image1.png"/>
                    <pic:cNvPicPr preferRelativeResize="0"/>
                  </pic:nvPicPr>
                  <pic:blipFill>
                    <a:blip r:embed="rId10"/>
                    <a:srcRect b="0" l="0" r="0" t="0"/>
                    <a:stretch>
                      <a:fillRect/>
                    </a:stretch>
                  </pic:blipFill>
                  <pic:spPr>
                    <a:xfrm>
                      <a:off x="0" y="0"/>
                      <a:ext cx="1181100" cy="190500"/>
                    </a:xfrm>
                    <a:prstGeom prst="rect"/>
                    <a:ln/>
                  </pic:spPr>
                </pic:pic>
              </a:graphicData>
            </a:graphic>
          </wp:inline>
        </w:drawing>
      </w:r>
      <w:r w:rsidDel="00000000" w:rsidR="00000000" w:rsidRPr="00000000">
        <w:rPr>
          <w:sz w:val="26"/>
          <w:szCs w:val="26"/>
          <w:highlight w:val="white"/>
        </w:rPr>
        <w:drawing>
          <wp:inline distB="0" distT="0" distL="0" distR="0">
            <wp:extent cx="1181100" cy="190500"/>
            <wp:effectExtent b="0" l="0" r="0" t="0"/>
            <wp:docPr descr="page3image49886624.png" id="3" name="image1.png"/>
            <a:graphic>
              <a:graphicData uri="http://schemas.openxmlformats.org/drawingml/2006/picture">
                <pic:pic>
                  <pic:nvPicPr>
                    <pic:cNvPr descr="page3image49886624.png" id="0" name="image1.png"/>
                    <pic:cNvPicPr preferRelativeResize="0"/>
                  </pic:nvPicPr>
                  <pic:blipFill>
                    <a:blip r:embed="rId10"/>
                    <a:srcRect b="0" l="0" r="0" t="0"/>
                    <a:stretch>
                      <a:fillRect/>
                    </a:stretch>
                  </pic:blipFill>
                  <pic:spPr>
                    <a:xfrm>
                      <a:off x="0" y="0"/>
                      <a:ext cx="11811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240" w:line="240" w:lineRule="auto"/>
        <w:rPr>
          <w:sz w:val="26"/>
          <w:szCs w:val="26"/>
          <w:highlight w:val="white"/>
        </w:rPr>
      </w:pPr>
      <w:r w:rsidDel="00000000" w:rsidR="00000000" w:rsidRPr="00000000">
        <w:rPr>
          <w:b w:val="1"/>
          <w:sz w:val="26"/>
          <w:szCs w:val="26"/>
          <w:highlight w:val="white"/>
          <w:rtl w:val="0"/>
        </w:rPr>
        <w:t xml:space="preserve">RUNNING TIME: </w:t>
      </w:r>
      <w:r w:rsidDel="00000000" w:rsidR="00000000" w:rsidRPr="00000000">
        <w:rPr>
          <w:sz w:val="26"/>
          <w:szCs w:val="26"/>
          <w:highlight w:val="white"/>
        </w:rPr>
        <w:drawing>
          <wp:inline distB="0" distT="0" distL="0" distR="0">
            <wp:extent cx="2133600" cy="177800"/>
            <wp:effectExtent b="0" l="0" r="0" t="0"/>
            <wp:docPr descr="page3image49878304.png" id="2" name="image4.png"/>
            <a:graphic>
              <a:graphicData uri="http://schemas.openxmlformats.org/drawingml/2006/picture">
                <pic:pic>
                  <pic:nvPicPr>
                    <pic:cNvPr descr="page3image49878304.png" id="0" name="image4.png"/>
                    <pic:cNvPicPr preferRelativeResize="0"/>
                  </pic:nvPicPr>
                  <pic:blipFill>
                    <a:blip r:embed="rId11"/>
                    <a:srcRect b="0" l="0" r="0" t="0"/>
                    <a:stretch>
                      <a:fillRect/>
                    </a:stretch>
                  </pic:blipFill>
                  <pic:spPr>
                    <a:xfrm>
                      <a:off x="0" y="0"/>
                      <a:ext cx="21336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40" w:line="240" w:lineRule="auto"/>
        <w:rPr>
          <w:sz w:val="26"/>
          <w:szCs w:val="26"/>
          <w:highlight w:val="white"/>
        </w:rPr>
      </w:pPr>
      <w:r w:rsidDel="00000000" w:rsidR="00000000" w:rsidRPr="00000000">
        <w:rPr>
          <w:sz w:val="26"/>
          <w:szCs w:val="26"/>
          <w:highlight w:val="white"/>
          <w:rtl w:val="0"/>
        </w:rPr>
        <w:t xml:space="preserve">90 minutes with no intermission </w:t>
      </w:r>
    </w:p>
    <w:p w:rsidR="00000000" w:rsidDel="00000000" w:rsidP="00000000" w:rsidRDefault="00000000" w:rsidRPr="00000000" w14:paraId="00000044">
      <w:pPr>
        <w:spacing w:line="240" w:lineRule="auto"/>
        <w:rPr>
          <w:sz w:val="26"/>
          <w:szCs w:val="26"/>
          <w:highlight w:val="white"/>
        </w:rPr>
      </w:pPr>
      <w:r w:rsidDel="00000000" w:rsidR="00000000" w:rsidRPr="00000000">
        <w:rPr>
          <w:sz w:val="26"/>
          <w:szCs w:val="26"/>
          <w:highlight w:val="white"/>
          <w:rtl w:val="0"/>
        </w:rPr>
        <w:t xml:space="preserve">AGE RECOMMENDATION: High School  PG</w:t>
      </w:r>
    </w:p>
    <w:p w:rsidR="00000000" w:rsidDel="00000000" w:rsidP="00000000" w:rsidRDefault="00000000" w:rsidRPr="00000000" w14:paraId="00000045">
      <w:pPr>
        <w:spacing w:line="240" w:lineRule="auto"/>
        <w:rPr>
          <w:sz w:val="26"/>
          <w:szCs w:val="26"/>
          <w:highlight w:val="white"/>
        </w:rPr>
      </w:pPr>
      <w:r w:rsidDel="00000000" w:rsidR="00000000" w:rsidRPr="00000000">
        <w:rPr>
          <w:rtl w:val="0"/>
        </w:rPr>
      </w:r>
    </w:p>
    <w:p w:rsidR="00000000" w:rsidDel="00000000" w:rsidP="00000000" w:rsidRDefault="00000000" w:rsidRPr="00000000" w14:paraId="00000046">
      <w:pPr>
        <w:spacing w:line="240" w:lineRule="auto"/>
        <w:rPr>
          <w:sz w:val="26"/>
          <w:szCs w:val="26"/>
          <w:highlight w:val="white"/>
        </w:rPr>
      </w:pPr>
      <w:r w:rsidDel="00000000" w:rsidR="00000000" w:rsidRPr="00000000">
        <w:rPr>
          <w:rtl w:val="0"/>
        </w:rPr>
      </w:r>
    </w:p>
    <w:p w:rsidR="00000000" w:rsidDel="00000000" w:rsidP="00000000" w:rsidRDefault="00000000" w:rsidRPr="00000000" w14:paraId="00000047">
      <w:pP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48">
      <w:pP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49">
      <w:pP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4A">
      <w:pPr>
        <w:spacing w:line="240" w:lineRule="auto"/>
        <w:rPr>
          <w:b w:val="1"/>
          <w:sz w:val="26"/>
          <w:szCs w:val="26"/>
          <w:highlight w:val="white"/>
        </w:rPr>
      </w:pPr>
      <w:r w:rsidDel="00000000" w:rsidR="00000000" w:rsidRPr="00000000">
        <w:rPr>
          <w:rtl w:val="0"/>
        </w:rPr>
      </w:r>
    </w:p>
    <w:p w:rsidR="00000000" w:rsidDel="00000000" w:rsidP="00000000" w:rsidRDefault="00000000" w:rsidRPr="00000000" w14:paraId="0000004B">
      <w:pPr>
        <w:spacing w:line="240" w:lineRule="auto"/>
        <w:rPr>
          <w:b w:val="1"/>
          <w:sz w:val="26"/>
          <w:szCs w:val="26"/>
          <w:highlight w:val="white"/>
        </w:rPr>
      </w:pPr>
      <w:r w:rsidDel="00000000" w:rsidR="00000000" w:rsidRPr="00000000">
        <w:rPr>
          <w:b w:val="1"/>
          <w:sz w:val="26"/>
          <w:szCs w:val="26"/>
          <w:highlight w:val="white"/>
          <w:rtl w:val="0"/>
        </w:rPr>
        <w:t xml:space="preserve">ABOUT THE PLAYWRIGHT</w:t>
      </w:r>
    </w:p>
    <w:p w:rsidR="00000000" w:rsidDel="00000000" w:rsidP="00000000" w:rsidRDefault="00000000" w:rsidRPr="00000000" w14:paraId="0000004C">
      <w:pPr>
        <w:spacing w:line="240" w:lineRule="auto"/>
        <w:rPr>
          <w:sz w:val="26"/>
          <w:szCs w:val="26"/>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color w:val="494949"/>
          <w:sz w:val="26"/>
          <w:szCs w:val="26"/>
          <w:highlight w:val="white"/>
        </w:rPr>
      </w:pPr>
      <w:r w:rsidDel="00000000" w:rsidR="00000000" w:rsidRPr="00000000">
        <w:rPr>
          <w:b w:val="1"/>
          <w:color w:val="494949"/>
          <w:sz w:val="26"/>
          <w:szCs w:val="26"/>
          <w:highlight w:val="white"/>
          <w:rtl w:val="0"/>
        </w:rPr>
        <w:t xml:space="preserve">Bekah Brunstetter </w:t>
      </w:r>
      <w:r w:rsidDel="00000000" w:rsidR="00000000" w:rsidRPr="00000000">
        <w:rPr>
          <w:color w:val="494949"/>
          <w:sz w:val="26"/>
          <w:szCs w:val="26"/>
          <w:highlight w:val="white"/>
          <w:rtl w:val="0"/>
        </w:rPr>
        <w:t xml:space="preserve">hails from Winston-Salem, North Carolina, and currently lives in Los Angeles. Her play </w:t>
      </w:r>
      <w:r w:rsidDel="00000000" w:rsidR="00000000" w:rsidRPr="00000000">
        <w:rPr>
          <w:i w:val="1"/>
          <w:color w:val="494949"/>
          <w:sz w:val="26"/>
          <w:szCs w:val="26"/>
          <w:highlight w:val="white"/>
          <w:rtl w:val="0"/>
        </w:rPr>
        <w:t xml:space="preserve">The Cake </w:t>
      </w:r>
      <w:r w:rsidDel="00000000" w:rsidR="00000000" w:rsidRPr="00000000">
        <w:rPr>
          <w:color w:val="494949"/>
          <w:sz w:val="26"/>
          <w:szCs w:val="26"/>
          <w:highlight w:val="white"/>
          <w:rtl w:val="0"/>
        </w:rPr>
        <w:t xml:space="preserve">has been produced over 100 times worldwide, as ran off Broadway at  Manhattan Theater Club. Her musical A.D. 16, about teen Jesus and Mary Magdalene, written with Schmigadoon’s Cinco Paul, premiered at the Olney Theater Center.</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color w:val="494949"/>
          <w:sz w:val="26"/>
          <w:szCs w:val="26"/>
          <w:highlight w:val="white"/>
        </w:rPr>
      </w:pPr>
      <w:r w:rsidDel="00000000" w:rsidR="00000000" w:rsidRPr="00000000">
        <w:rPr>
          <w:color w:val="494949"/>
          <w:sz w:val="26"/>
          <w:szCs w:val="26"/>
          <w:highlight w:val="white"/>
          <w:rtl w:val="0"/>
        </w:rPr>
        <w:t xml:space="preserve">Her musical adaption of the Notebook, written with Ingrid Michaelson, is currently running on Broadway. Her work has been staged and developed by The O’Neill Playwright’s conference, the Atlantic Theater, Portland Center Stage, The Old Globe, the La Jolla Playhouse, South Coast Repertory, The Echo theater, Playmaker’s Rep, and Ojai Playwright’s conference.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i w:val="1"/>
          <w:color w:val="494949"/>
          <w:sz w:val="26"/>
          <w:szCs w:val="26"/>
          <w:highlight w:val="white"/>
        </w:rPr>
      </w:pPr>
      <w:r w:rsidDel="00000000" w:rsidR="00000000" w:rsidRPr="00000000">
        <w:rPr>
          <w:color w:val="494949"/>
          <w:sz w:val="26"/>
          <w:szCs w:val="26"/>
          <w:highlight w:val="white"/>
          <w:rtl w:val="0"/>
        </w:rPr>
        <w:t xml:space="preserve"> As a TV writer and producer, she has written for </w:t>
      </w:r>
      <w:r w:rsidDel="00000000" w:rsidR="00000000" w:rsidRPr="00000000">
        <w:rPr>
          <w:i w:val="1"/>
          <w:color w:val="494949"/>
          <w:sz w:val="26"/>
          <w:szCs w:val="26"/>
          <w:highlight w:val="white"/>
          <w:rtl w:val="0"/>
        </w:rPr>
        <w:t xml:space="preserve">Switched at Birth, American Gods, This is Us, </w:t>
      </w:r>
      <w:r w:rsidDel="00000000" w:rsidR="00000000" w:rsidRPr="00000000">
        <w:rPr>
          <w:color w:val="494949"/>
          <w:sz w:val="26"/>
          <w:szCs w:val="26"/>
          <w:highlight w:val="white"/>
          <w:rtl w:val="0"/>
        </w:rPr>
        <w:t xml:space="preserve">and </w:t>
      </w:r>
      <w:r w:rsidDel="00000000" w:rsidR="00000000" w:rsidRPr="00000000">
        <w:rPr>
          <w:i w:val="1"/>
          <w:color w:val="494949"/>
          <w:sz w:val="26"/>
          <w:szCs w:val="26"/>
          <w:highlight w:val="white"/>
          <w:rtl w:val="0"/>
        </w:rPr>
        <w:t xml:space="preserve">Maid. She’s developed pilots with Hulu, Apple, Skydance, Heyday, and Bad Robot. She won a WGA award for her work on Maid.</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color w:val="494949"/>
          <w:sz w:val="26"/>
          <w:szCs w:val="26"/>
          <w:highlight w:val="white"/>
        </w:rPr>
      </w:pPr>
      <w:r w:rsidDel="00000000" w:rsidR="00000000" w:rsidRPr="00000000">
        <w:rPr>
          <w:color w:val="494949"/>
          <w:sz w:val="26"/>
          <w:szCs w:val="26"/>
          <w:highlight w:val="white"/>
          <w:rtl w:val="0"/>
        </w:rPr>
        <w:t xml:space="preserve"> She is an alumni of the CTG Writers Group, Primary Stages writes group, Ars Nova Play Group, The Playwright’s Realm, and the Women’s Project Lab, and the Echo Playwright’s Group.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80" w:line="240" w:lineRule="auto"/>
        <w:rPr>
          <w:color w:val="494949"/>
          <w:sz w:val="26"/>
          <w:szCs w:val="26"/>
          <w:highlight w:val="white"/>
        </w:rPr>
      </w:pPr>
      <w:r w:rsidDel="00000000" w:rsidR="00000000" w:rsidRPr="00000000">
        <w:rPr>
          <w:color w:val="494949"/>
          <w:sz w:val="26"/>
          <w:szCs w:val="26"/>
          <w:highlight w:val="white"/>
          <w:rtl w:val="0"/>
        </w:rPr>
        <w:t xml:space="preserve"> BA UNC Chapel Hill; MFA in Dramatic Writing from the New School for Drama.</w:t>
      </w:r>
    </w:p>
    <w:p w:rsidR="00000000" w:rsidDel="00000000" w:rsidP="00000000" w:rsidRDefault="00000000" w:rsidRPr="00000000" w14:paraId="00000052">
      <w:pPr>
        <w:spacing w:line="240" w:lineRule="auto"/>
        <w:rPr>
          <w:sz w:val="26"/>
          <w:szCs w:val="26"/>
        </w:rPr>
      </w:pPr>
      <w:r w:rsidDel="00000000" w:rsidR="00000000" w:rsidRPr="00000000">
        <w:rPr>
          <w:rtl w:val="0"/>
        </w:rPr>
      </w:r>
    </w:p>
    <w:p w:rsidR="00000000" w:rsidDel="00000000" w:rsidP="00000000" w:rsidRDefault="00000000" w:rsidRPr="00000000" w14:paraId="00000053">
      <w:pPr>
        <w:spacing w:line="240" w:lineRule="auto"/>
        <w:rPr>
          <w:sz w:val="28"/>
          <w:szCs w:val="28"/>
          <w:highlight w:val="white"/>
        </w:rPr>
      </w:pPr>
      <w:r w:rsidDel="00000000" w:rsidR="00000000" w:rsidRPr="00000000">
        <w:rPr>
          <w:rtl w:val="0"/>
        </w:rPr>
      </w:r>
    </w:p>
    <w:p w:rsidR="00000000" w:rsidDel="00000000" w:rsidP="00000000" w:rsidRDefault="00000000" w:rsidRPr="00000000" w14:paraId="00000054">
      <w:pPr>
        <w:spacing w:line="240" w:lineRule="auto"/>
        <w:rPr>
          <w:b w:val="1"/>
          <w:sz w:val="28"/>
          <w:szCs w:val="28"/>
          <w:highlight w:val="white"/>
        </w:rPr>
      </w:pPr>
      <w:r w:rsidDel="00000000" w:rsidR="00000000" w:rsidRPr="00000000">
        <w:rPr>
          <w:b w:val="1"/>
          <w:sz w:val="28"/>
          <w:szCs w:val="28"/>
          <w:highlight w:val="white"/>
          <w:rtl w:val="0"/>
        </w:rPr>
        <w:t xml:space="preserve">THE INVISIBLE THEATRE</w:t>
      </w:r>
    </w:p>
    <w:p w:rsidR="00000000" w:rsidDel="00000000" w:rsidP="00000000" w:rsidRDefault="00000000" w:rsidRPr="00000000" w14:paraId="00000055">
      <w:pPr>
        <w:spacing w:line="240" w:lineRule="auto"/>
        <w:rPr>
          <w:b w:val="1"/>
          <w:sz w:val="28"/>
          <w:szCs w:val="28"/>
          <w:highlight w:val="white"/>
        </w:rPr>
      </w:pPr>
      <w:r w:rsidDel="00000000" w:rsidR="00000000" w:rsidRPr="00000000">
        <w:rPr>
          <w:b w:val="1"/>
          <w:sz w:val="28"/>
          <w:szCs w:val="28"/>
          <w:highlight w:val="white"/>
          <w:rtl w:val="0"/>
        </w:rPr>
        <w:t xml:space="preserve"> </w:t>
      </w:r>
    </w:p>
    <w:p w:rsidR="00000000" w:rsidDel="00000000" w:rsidP="00000000" w:rsidRDefault="00000000" w:rsidRPr="00000000" w14:paraId="00000056">
      <w:pPr>
        <w:spacing w:after="240" w:line="240" w:lineRule="auto"/>
        <w:rPr>
          <w:sz w:val="26"/>
          <w:szCs w:val="26"/>
          <w:highlight w:val="white"/>
        </w:rPr>
      </w:pPr>
      <w:r w:rsidDel="00000000" w:rsidR="00000000" w:rsidRPr="00000000">
        <w:rPr>
          <w:sz w:val="28"/>
          <w:szCs w:val="28"/>
          <w:highlight w:val="white"/>
          <w:rtl w:val="0"/>
        </w:rPr>
        <w:t xml:space="preserve">The Invisible Theatre (IT) of Tucson, a non-profit 501(c)3 organization, is dedicated to producing quality theatre and arts education experiences for all facets of the community, in an intimate setting that showcases local professional talent and guest artists. Started in 1971 as an arena for local playwrights, the theatre has expanded its programs to include adaptations of classics and recent Off- Broadway plays and musicals, while continuing to encourage new playwrights through both full productions and stage readings. Our award winning arts education program for special needs children focuses on ability rather than dwelling on disability. Our commitment to artistic excellence, diversity, equity, inclusion and quality has made the Invisible Theatre a very visible force in the local, national, and international arts scene. </w:t>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16" w:sz="0" w:val="none"/>
          <w:right w:color="auto" w:space="0" w:sz="0" w:val="none"/>
        </w:pBdr>
        <w:shd w:fill="ffffff" w:val="clear"/>
        <w:rPr>
          <w:color w:val="141827"/>
          <w:sz w:val="30"/>
          <w:szCs w:val="30"/>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betsy@invisibletheatre.com" TargetMode="External"/><Relationship Id="rId7" Type="http://schemas.openxmlformats.org/officeDocument/2006/relationships/hyperlink" Target="mailto:louis@invisibletheatre.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